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05E95" w14:textId="77777777" w:rsidR="002A3747" w:rsidRDefault="002A3747" w:rsidP="00861394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  <w:bookmarkStart w:id="0" w:name="_GoBack"/>
      <w:bookmarkEnd w:id="0"/>
    </w:p>
    <w:p w14:paraId="56D01737" w14:textId="68C6C354" w:rsidR="00602B67" w:rsidRDefault="00602B67" w:rsidP="005713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es-MX" w:eastAsia="es-MX"/>
        </w:rPr>
      </w:pPr>
      <w:r>
        <w:rPr>
          <w:rFonts w:ascii="Arial" w:hAnsi="Arial" w:cs="Arial"/>
          <w:b/>
          <w:bCs/>
          <w:sz w:val="24"/>
          <w:szCs w:val="24"/>
          <w:lang w:val="es-MX" w:eastAsia="es-MX"/>
        </w:rPr>
        <w:t xml:space="preserve">Tecnológico </w:t>
      </w:r>
      <w:r w:rsidR="00C80A58">
        <w:rPr>
          <w:rFonts w:ascii="Arial" w:hAnsi="Arial" w:cs="Arial"/>
          <w:b/>
          <w:bCs/>
          <w:sz w:val="24"/>
          <w:szCs w:val="24"/>
          <w:lang w:val="es-MX" w:eastAsia="es-MX"/>
        </w:rPr>
        <w:t xml:space="preserve">de Estudios Superiores del Oriente del Estado de México </w:t>
      </w:r>
    </w:p>
    <w:p w14:paraId="081784E2" w14:textId="7F2E467A" w:rsidR="00602B67" w:rsidRDefault="00602B67" w:rsidP="005713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es-MX" w:eastAsia="es-MX"/>
        </w:rPr>
      </w:pPr>
      <w:r>
        <w:rPr>
          <w:rFonts w:ascii="Arial" w:hAnsi="Arial" w:cs="Arial"/>
          <w:b/>
          <w:bCs/>
          <w:sz w:val="24"/>
          <w:szCs w:val="24"/>
          <w:lang w:val="es-MX" w:eastAsia="es-MX"/>
        </w:rPr>
        <w:t xml:space="preserve">Subdirección Académica </w:t>
      </w:r>
    </w:p>
    <w:p w14:paraId="2D52C117" w14:textId="01E85E5A" w:rsidR="006B31CF" w:rsidRDefault="006B31CF" w:rsidP="005713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es-MX" w:eastAsia="es-MX"/>
        </w:rPr>
      </w:pPr>
      <w:r>
        <w:rPr>
          <w:rFonts w:ascii="Arial" w:hAnsi="Arial" w:cs="Arial"/>
          <w:b/>
          <w:bCs/>
          <w:sz w:val="24"/>
          <w:szCs w:val="24"/>
          <w:lang w:val="es-MX" w:eastAsia="es-MX"/>
        </w:rPr>
        <w:t>Coordinación de Lenguas Extranjeras</w:t>
      </w:r>
    </w:p>
    <w:p w14:paraId="14FA6D69" w14:textId="410EEA4C" w:rsidR="00465755" w:rsidRDefault="00465755" w:rsidP="00465755">
      <w:pPr>
        <w:autoSpaceDE w:val="0"/>
        <w:autoSpaceDN w:val="0"/>
        <w:adjustRightInd w:val="0"/>
        <w:ind w:left="2124" w:firstLine="708"/>
        <w:rPr>
          <w:rFonts w:ascii="Arial" w:hAnsi="Arial" w:cs="Arial"/>
          <w:b/>
          <w:bCs/>
          <w:sz w:val="24"/>
          <w:szCs w:val="24"/>
          <w:lang w:val="es-MX" w:eastAsia="es-MX"/>
        </w:rPr>
      </w:pPr>
      <w:r>
        <w:rPr>
          <w:rFonts w:ascii="Arial" w:hAnsi="Arial" w:cs="Arial"/>
          <w:b/>
          <w:bCs/>
          <w:sz w:val="24"/>
          <w:szCs w:val="24"/>
          <w:lang w:val="es-MX" w:eastAsia="es-MX"/>
        </w:rPr>
        <w:t>Periodo:</w:t>
      </w:r>
      <w:r w:rsidR="00C80A58">
        <w:rPr>
          <w:rFonts w:ascii="Arial" w:hAnsi="Arial" w:cs="Arial"/>
          <w:b/>
          <w:bCs/>
          <w:sz w:val="24"/>
          <w:szCs w:val="24"/>
          <w:lang w:val="es-MX" w:eastAsia="es-MX"/>
        </w:rPr>
        <w:t xml:space="preserve"> </w:t>
      </w:r>
    </w:p>
    <w:p w14:paraId="16217FC6" w14:textId="77777777" w:rsidR="00571382" w:rsidRDefault="00571382" w:rsidP="0035448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MX" w:eastAsia="es-MX"/>
        </w:rPr>
      </w:pPr>
    </w:p>
    <w:p w14:paraId="1E2F93CB" w14:textId="4CF2915E" w:rsidR="00571382" w:rsidRDefault="00571382" w:rsidP="0057138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  <w:r>
        <w:rPr>
          <w:rFonts w:ascii="Arial" w:hAnsi="Arial" w:cs="Arial"/>
          <w:b/>
          <w:bCs/>
          <w:sz w:val="24"/>
          <w:szCs w:val="24"/>
          <w:lang w:val="es-MX" w:eastAsia="es-MX"/>
        </w:rPr>
        <w:t>1. Caracterización de</w:t>
      </w:r>
      <w:r w:rsidR="006B31CF">
        <w:rPr>
          <w:rFonts w:ascii="Arial" w:hAnsi="Arial" w:cs="Arial"/>
          <w:b/>
          <w:bCs/>
          <w:sz w:val="24"/>
          <w:szCs w:val="24"/>
          <w:lang w:val="es-MX" w:eastAsia="es-MX"/>
        </w:rPr>
        <w:t xml:space="preserve">l Inglés </w:t>
      </w:r>
    </w:p>
    <w:p w14:paraId="22458374" w14:textId="5560EEAF" w:rsidR="00571382" w:rsidRDefault="00B910E7" w:rsidP="0057138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  <w:r>
        <w:rPr>
          <w:rFonts w:ascii="Arial" w:hAnsi="Arial" w:cs="Arial"/>
          <w:b/>
          <w:b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C7A528" wp14:editId="10DBA54B">
                <wp:simplePos x="0" y="0"/>
                <wp:positionH relativeFrom="column">
                  <wp:align>center</wp:align>
                </wp:positionH>
                <wp:positionV relativeFrom="paragraph">
                  <wp:posOffset>175260</wp:posOffset>
                </wp:positionV>
                <wp:extent cx="8305800" cy="1089025"/>
                <wp:effectExtent l="0" t="0" r="0" b="0"/>
                <wp:wrapNone/>
                <wp:docPr id="9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0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5A5FB" w14:textId="671FAB42" w:rsidR="00545A10" w:rsidRPr="00246F9D" w:rsidRDefault="00545A10" w:rsidP="00061C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7A528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6" type="#_x0000_t202" style="position:absolute;margin-left:0;margin-top:13.8pt;width:654pt;height:85.75pt;z-index:2516546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">
                <v:textbox>
                  <w:txbxContent>
                    <w:p w14:paraId="5015A5FB" w14:textId="671FAB42" w:rsidR="00545A10" w:rsidRPr="00246F9D" w:rsidRDefault="00545A10" w:rsidP="00061CFC"/>
                  </w:txbxContent>
                </v:textbox>
              </v:shape>
            </w:pict>
          </mc:Fallback>
        </mc:AlternateContent>
      </w:r>
    </w:p>
    <w:p w14:paraId="5FD0AF2A" w14:textId="77777777" w:rsidR="00571382" w:rsidRDefault="00571382" w:rsidP="0057138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</w:p>
    <w:p w14:paraId="63DCB6AC" w14:textId="77777777" w:rsidR="00571382" w:rsidRDefault="00571382" w:rsidP="0057138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MX" w:eastAsia="es-MX"/>
        </w:rPr>
      </w:pPr>
    </w:p>
    <w:p w14:paraId="2558CB37" w14:textId="77777777" w:rsidR="00571382" w:rsidRDefault="00571382" w:rsidP="0057138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</w:p>
    <w:p w14:paraId="5A78B194" w14:textId="77777777" w:rsidR="00571382" w:rsidRDefault="00571382" w:rsidP="0057138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</w:p>
    <w:p w14:paraId="6341683C" w14:textId="77777777" w:rsidR="00571382" w:rsidRDefault="00571382" w:rsidP="0057138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</w:p>
    <w:p w14:paraId="5F48AE18" w14:textId="77777777" w:rsidR="00571382" w:rsidRDefault="00571382" w:rsidP="0057138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</w:p>
    <w:p w14:paraId="30680FC1" w14:textId="77777777" w:rsidR="00571382" w:rsidRDefault="00571382" w:rsidP="0057138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</w:p>
    <w:p w14:paraId="233128EC" w14:textId="77777777" w:rsidR="00465755" w:rsidRDefault="00465755" w:rsidP="00465755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  <w:r>
        <w:rPr>
          <w:rFonts w:ascii="Arial" w:hAnsi="Arial" w:cs="Arial"/>
          <w:b/>
          <w:bCs/>
          <w:sz w:val="24"/>
          <w:szCs w:val="24"/>
          <w:lang w:val="es-MX" w:eastAsia="es-MX"/>
        </w:rPr>
        <w:t>2. Intención Didáctica</w:t>
      </w:r>
    </w:p>
    <w:p w14:paraId="2FFBACFE" w14:textId="6C73C9CD" w:rsidR="00465755" w:rsidRDefault="00B910E7" w:rsidP="00465755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  <w:r>
        <w:rPr>
          <w:rFonts w:ascii="Arial" w:hAnsi="Arial" w:cs="Arial"/>
          <w:b/>
          <w:b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D17C639" wp14:editId="2F51B404">
                <wp:simplePos x="0" y="0"/>
                <wp:positionH relativeFrom="column">
                  <wp:posOffset>257810</wp:posOffset>
                </wp:positionH>
                <wp:positionV relativeFrom="paragraph">
                  <wp:posOffset>52705</wp:posOffset>
                </wp:positionV>
                <wp:extent cx="8305800" cy="1207135"/>
                <wp:effectExtent l="0" t="0" r="0" b="0"/>
                <wp:wrapNone/>
                <wp:docPr id="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0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0DA90" w14:textId="44F9DFE3" w:rsidR="00465755" w:rsidRPr="00354482" w:rsidRDefault="00465755" w:rsidP="004657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7C639" id="Text Box 122" o:spid="_x0000_s1027" type="#_x0000_t202" style="position:absolute;margin-left:20.3pt;margin-top:4.15pt;width:654pt;height:95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">
                <v:textbox>
                  <w:txbxContent>
                    <w:p w14:paraId="7A80DA90" w14:textId="44F9DFE3" w:rsidR="00465755" w:rsidRPr="00354482" w:rsidRDefault="00465755" w:rsidP="00465755"/>
                  </w:txbxContent>
                </v:textbox>
              </v:shape>
            </w:pict>
          </mc:Fallback>
        </mc:AlternateContent>
      </w:r>
    </w:p>
    <w:p w14:paraId="65285C25" w14:textId="77777777" w:rsidR="00465755" w:rsidRDefault="00465755" w:rsidP="00465755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</w:p>
    <w:p w14:paraId="5863E968" w14:textId="77777777" w:rsidR="00465755" w:rsidRDefault="00465755" w:rsidP="0046575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MX" w:eastAsia="es-MX"/>
        </w:rPr>
      </w:pPr>
    </w:p>
    <w:p w14:paraId="0BFE1F30" w14:textId="77777777" w:rsidR="00465755" w:rsidRDefault="00465755" w:rsidP="00465755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</w:p>
    <w:p w14:paraId="2EFF3733" w14:textId="77777777" w:rsidR="00465755" w:rsidRDefault="00465755" w:rsidP="00465755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</w:p>
    <w:p w14:paraId="0FF5734D" w14:textId="77777777" w:rsidR="00465755" w:rsidRDefault="00465755" w:rsidP="00465755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</w:p>
    <w:p w14:paraId="5655074B" w14:textId="77777777" w:rsidR="00C6784F" w:rsidRDefault="00C6784F" w:rsidP="00465755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</w:p>
    <w:p w14:paraId="1705BC8A" w14:textId="77777777" w:rsidR="00465755" w:rsidRDefault="00465755" w:rsidP="00465755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</w:p>
    <w:p w14:paraId="521EAA03" w14:textId="6EA8FD44" w:rsidR="00571382" w:rsidRDefault="00465755" w:rsidP="0057138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  <w:r>
        <w:rPr>
          <w:rFonts w:ascii="Arial" w:hAnsi="Arial" w:cs="Arial"/>
          <w:b/>
          <w:bCs/>
          <w:sz w:val="24"/>
          <w:szCs w:val="24"/>
          <w:lang w:val="es-MX" w:eastAsia="es-MX"/>
        </w:rPr>
        <w:t>3</w:t>
      </w:r>
      <w:r w:rsidR="00571382">
        <w:rPr>
          <w:rFonts w:ascii="Arial" w:hAnsi="Arial" w:cs="Arial"/>
          <w:b/>
          <w:bCs/>
          <w:sz w:val="24"/>
          <w:szCs w:val="24"/>
          <w:lang w:val="es-MX" w:eastAsia="es-MX"/>
        </w:rPr>
        <w:t xml:space="preserve">. </w:t>
      </w:r>
      <w:r>
        <w:rPr>
          <w:rFonts w:ascii="Arial" w:hAnsi="Arial" w:cs="Arial"/>
          <w:b/>
          <w:bCs/>
          <w:sz w:val="24"/>
          <w:szCs w:val="24"/>
          <w:lang w:val="es-MX" w:eastAsia="es-MX"/>
        </w:rPr>
        <w:t>Competencia de la asignatura</w:t>
      </w:r>
    </w:p>
    <w:p w14:paraId="38E80BE5" w14:textId="2B048DCC" w:rsidR="00354482" w:rsidRDefault="00B910E7" w:rsidP="0057138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41C589D" wp14:editId="34F16034">
                <wp:simplePos x="0" y="0"/>
                <wp:positionH relativeFrom="column">
                  <wp:posOffset>257810</wp:posOffset>
                </wp:positionH>
                <wp:positionV relativeFrom="paragraph">
                  <wp:posOffset>66040</wp:posOffset>
                </wp:positionV>
                <wp:extent cx="8413750" cy="833755"/>
                <wp:effectExtent l="0" t="0" r="0" b="0"/>
                <wp:wrapNone/>
                <wp:docPr id="7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0" cy="83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3C7C0" w14:textId="30092731" w:rsidR="00571382" w:rsidRPr="00354482" w:rsidRDefault="00D9706A" w:rsidP="00C80A58">
                            <w:r w:rsidRPr="0035448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C589D" id="Text Box 115" o:spid="_x0000_s1028" type="#_x0000_t202" style="position:absolute;margin-left:20.3pt;margin-top:5.2pt;width:662.5pt;height:65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">
                <v:textbox>
                  <w:txbxContent>
                    <w:p w14:paraId="5B23C7C0" w14:textId="30092731" w:rsidR="00571382" w:rsidRPr="00354482" w:rsidRDefault="00D9706A" w:rsidP="00C80A58">
                      <w:r w:rsidRPr="00354482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D6D118C" w14:textId="70D9A52B" w:rsidR="00571382" w:rsidRDefault="00571382" w:rsidP="0057138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MX" w:eastAsia="es-MX"/>
        </w:rPr>
      </w:pPr>
    </w:p>
    <w:p w14:paraId="5C472D9B" w14:textId="77777777" w:rsidR="00571382" w:rsidRDefault="00571382" w:rsidP="00571382">
      <w:pPr>
        <w:autoSpaceDE w:val="0"/>
        <w:autoSpaceDN w:val="0"/>
        <w:adjustRightInd w:val="0"/>
        <w:rPr>
          <w:sz w:val="24"/>
          <w:szCs w:val="24"/>
          <w:lang w:val="es-MX" w:eastAsia="es-MX"/>
        </w:rPr>
      </w:pPr>
    </w:p>
    <w:p w14:paraId="473F4556" w14:textId="6A314CFA" w:rsidR="00571382" w:rsidRDefault="00571382" w:rsidP="0057138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</w:p>
    <w:p w14:paraId="00630C49" w14:textId="77777777" w:rsidR="00C80A58" w:rsidRDefault="00C80A58" w:rsidP="0057138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</w:p>
    <w:p w14:paraId="2B07490C" w14:textId="77777777" w:rsidR="00354482" w:rsidRDefault="00354482" w:rsidP="0057138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</w:p>
    <w:p w14:paraId="6153DA38" w14:textId="2C67CF67" w:rsidR="00571382" w:rsidRDefault="00354482" w:rsidP="0057138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  <w:r>
        <w:rPr>
          <w:rFonts w:ascii="Arial" w:hAnsi="Arial" w:cs="Arial"/>
          <w:b/>
          <w:bCs/>
          <w:sz w:val="24"/>
          <w:szCs w:val="24"/>
          <w:lang w:val="es-MX" w:eastAsia="es-MX"/>
        </w:rPr>
        <w:t>4</w:t>
      </w:r>
      <w:r w:rsidR="00571382">
        <w:rPr>
          <w:rFonts w:ascii="Arial" w:hAnsi="Arial" w:cs="Arial"/>
          <w:b/>
          <w:bCs/>
          <w:sz w:val="24"/>
          <w:szCs w:val="24"/>
          <w:lang w:val="es-MX" w:eastAsia="es-MX"/>
        </w:rPr>
        <w:t xml:space="preserve">. Análisis por </w:t>
      </w:r>
      <w:r w:rsidR="00465755">
        <w:rPr>
          <w:rFonts w:ascii="Arial" w:hAnsi="Arial" w:cs="Arial"/>
          <w:b/>
          <w:bCs/>
          <w:sz w:val="24"/>
          <w:szCs w:val="24"/>
          <w:lang w:val="es-MX" w:eastAsia="es-MX"/>
        </w:rPr>
        <w:t>competencias específicas</w:t>
      </w:r>
    </w:p>
    <w:p w14:paraId="1300DEA7" w14:textId="77777777" w:rsidR="00516F91" w:rsidRDefault="00516F91" w:rsidP="0057138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MX" w:eastAsia="es-MX"/>
        </w:rPr>
      </w:pPr>
    </w:p>
    <w:p w14:paraId="236A6ADC" w14:textId="77777777" w:rsidR="00516F91" w:rsidRDefault="00516F91" w:rsidP="0057138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MX" w:eastAsia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3260"/>
        <w:gridCol w:w="2977"/>
        <w:gridCol w:w="425"/>
        <w:gridCol w:w="1985"/>
        <w:gridCol w:w="1417"/>
        <w:gridCol w:w="284"/>
      </w:tblGrid>
      <w:tr w:rsidR="00465755" w:rsidRPr="00516F91" w14:paraId="3F2A91B0" w14:textId="77777777" w:rsidTr="00E847AD">
        <w:trPr>
          <w:gridAfter w:val="1"/>
          <w:wAfter w:w="284" w:type="dxa"/>
        </w:trPr>
        <w:tc>
          <w:tcPr>
            <w:tcW w:w="3227" w:type="dxa"/>
            <w:vAlign w:val="center"/>
          </w:tcPr>
          <w:p w14:paraId="44924A9F" w14:textId="77777777" w:rsidR="00465755" w:rsidRPr="00E847AD" w:rsidRDefault="00465755" w:rsidP="004657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val="es-MX"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val="es-MX" w:eastAsia="es-MX"/>
              </w:rPr>
              <w:t>Temas y subtemas para desarrollar la competencia específica</w:t>
            </w:r>
          </w:p>
        </w:tc>
        <w:tc>
          <w:tcPr>
            <w:tcW w:w="3260" w:type="dxa"/>
            <w:vAlign w:val="center"/>
          </w:tcPr>
          <w:p w14:paraId="3B45814A" w14:textId="77777777" w:rsidR="00465755" w:rsidRPr="00E847AD" w:rsidRDefault="00465755" w:rsidP="00E847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val="es-MX"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val="es-MX" w:eastAsia="es-MX"/>
              </w:rPr>
              <w:t>Actividades de aprendizaje</w:t>
            </w:r>
          </w:p>
        </w:tc>
        <w:tc>
          <w:tcPr>
            <w:tcW w:w="2977" w:type="dxa"/>
            <w:vAlign w:val="center"/>
          </w:tcPr>
          <w:p w14:paraId="747DD151" w14:textId="77777777" w:rsidR="00465755" w:rsidRPr="00E847AD" w:rsidRDefault="00465755" w:rsidP="004657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val="es-MX"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val="es-MX" w:eastAsia="es-MX"/>
              </w:rPr>
              <w:t>Actividades de enseñanza</w:t>
            </w:r>
          </w:p>
        </w:tc>
        <w:tc>
          <w:tcPr>
            <w:tcW w:w="2410" w:type="dxa"/>
            <w:gridSpan w:val="2"/>
            <w:vAlign w:val="center"/>
          </w:tcPr>
          <w:p w14:paraId="19D3FDAD" w14:textId="77777777" w:rsidR="00465755" w:rsidRPr="00E847AD" w:rsidRDefault="00465755" w:rsidP="004657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val="es-MX"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val="es-MX" w:eastAsia="es-MX"/>
              </w:rPr>
              <w:t>Desarrollo de competencias genéricas</w:t>
            </w:r>
          </w:p>
        </w:tc>
        <w:tc>
          <w:tcPr>
            <w:tcW w:w="1417" w:type="dxa"/>
            <w:vAlign w:val="center"/>
          </w:tcPr>
          <w:p w14:paraId="74B78307" w14:textId="77777777" w:rsidR="00465755" w:rsidRPr="00E847AD" w:rsidRDefault="00465755" w:rsidP="004657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val="es-MX"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val="es-MX" w:eastAsia="es-MX"/>
              </w:rPr>
              <w:t>Horas teórico-práctica</w:t>
            </w:r>
          </w:p>
        </w:tc>
      </w:tr>
      <w:tr w:rsidR="00465755" w:rsidRPr="00516F91" w14:paraId="05D5A118" w14:textId="77777777" w:rsidTr="00465755">
        <w:trPr>
          <w:gridAfter w:val="1"/>
          <w:wAfter w:w="284" w:type="dxa"/>
        </w:trPr>
        <w:tc>
          <w:tcPr>
            <w:tcW w:w="3227" w:type="dxa"/>
          </w:tcPr>
          <w:p w14:paraId="5C6F2FAC" w14:textId="77777777" w:rsidR="00465755" w:rsidRPr="00516F91" w:rsidRDefault="00465755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3260" w:type="dxa"/>
          </w:tcPr>
          <w:p w14:paraId="3084B652" w14:textId="0C1726EF" w:rsidR="008B7B9D" w:rsidRPr="00516F91" w:rsidRDefault="008B7B9D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977" w:type="dxa"/>
          </w:tcPr>
          <w:p w14:paraId="6E5343A6" w14:textId="5362B06D" w:rsidR="008B7B9D" w:rsidRPr="00516F91" w:rsidRDefault="008B7B9D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410" w:type="dxa"/>
            <w:gridSpan w:val="2"/>
          </w:tcPr>
          <w:p w14:paraId="0B572BAC" w14:textId="72DAEA7D" w:rsidR="00CB4198" w:rsidRPr="000C0866" w:rsidRDefault="00CB4198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417" w:type="dxa"/>
          </w:tcPr>
          <w:p w14:paraId="2A331C69" w14:textId="2D0DE755" w:rsidR="00CB4198" w:rsidRPr="00516F91" w:rsidRDefault="00CB4198" w:rsidP="00CB419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545A10" w:rsidRPr="00516F91" w14:paraId="1CEF4E23" w14:textId="77777777" w:rsidTr="00465755">
        <w:trPr>
          <w:gridAfter w:val="1"/>
          <w:wAfter w:w="284" w:type="dxa"/>
        </w:trPr>
        <w:tc>
          <w:tcPr>
            <w:tcW w:w="3227" w:type="dxa"/>
          </w:tcPr>
          <w:p w14:paraId="3A7A41F1" w14:textId="09B209E9" w:rsidR="00545A10" w:rsidRPr="008B7B9D" w:rsidRDefault="00545A10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  <w:tc>
          <w:tcPr>
            <w:tcW w:w="3260" w:type="dxa"/>
          </w:tcPr>
          <w:p w14:paraId="7F408759" w14:textId="164FAD24" w:rsidR="00545A10" w:rsidRDefault="00545A10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977" w:type="dxa"/>
          </w:tcPr>
          <w:p w14:paraId="69956880" w14:textId="1E4348E1" w:rsidR="00545A10" w:rsidRDefault="00545A10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410" w:type="dxa"/>
            <w:gridSpan w:val="2"/>
          </w:tcPr>
          <w:p w14:paraId="23D6EA6B" w14:textId="6F3D506D" w:rsidR="00545A10" w:rsidRPr="008B7B9D" w:rsidRDefault="00545A10" w:rsidP="000C0866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7" w:type="dxa"/>
          </w:tcPr>
          <w:p w14:paraId="06EBBE47" w14:textId="7FCEDF12" w:rsidR="00545A10" w:rsidRDefault="00545A10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545A10" w:rsidRPr="00516F91" w14:paraId="0D507350" w14:textId="77777777" w:rsidTr="00465755">
        <w:trPr>
          <w:gridAfter w:val="1"/>
          <w:wAfter w:w="284" w:type="dxa"/>
        </w:trPr>
        <w:tc>
          <w:tcPr>
            <w:tcW w:w="3227" w:type="dxa"/>
          </w:tcPr>
          <w:p w14:paraId="4D7494C8" w14:textId="55BC108D" w:rsidR="00545A10" w:rsidRPr="008B7B9D" w:rsidRDefault="00545A10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  <w:tc>
          <w:tcPr>
            <w:tcW w:w="3260" w:type="dxa"/>
          </w:tcPr>
          <w:p w14:paraId="0C7CAC9A" w14:textId="7B49B545" w:rsidR="00545A10" w:rsidRDefault="00545A10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977" w:type="dxa"/>
          </w:tcPr>
          <w:p w14:paraId="25F651A9" w14:textId="503779D5" w:rsidR="00545A10" w:rsidRDefault="00545A10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410" w:type="dxa"/>
            <w:gridSpan w:val="2"/>
          </w:tcPr>
          <w:p w14:paraId="75A77F55" w14:textId="0E32DC3B" w:rsidR="00545A10" w:rsidRPr="008B7B9D" w:rsidRDefault="00545A10" w:rsidP="00792A55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7" w:type="dxa"/>
          </w:tcPr>
          <w:p w14:paraId="35CCCFE6" w14:textId="77777777" w:rsidR="00545A10" w:rsidRDefault="00545A10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545A10" w:rsidRPr="00516F91" w14:paraId="67DCFB64" w14:textId="77777777" w:rsidTr="00465755">
        <w:trPr>
          <w:gridAfter w:val="1"/>
          <w:wAfter w:w="284" w:type="dxa"/>
        </w:trPr>
        <w:tc>
          <w:tcPr>
            <w:tcW w:w="3227" w:type="dxa"/>
          </w:tcPr>
          <w:p w14:paraId="06E6CF34" w14:textId="45113B06" w:rsidR="00545A10" w:rsidRPr="008B7B9D" w:rsidRDefault="00545A10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  <w:tc>
          <w:tcPr>
            <w:tcW w:w="3260" w:type="dxa"/>
          </w:tcPr>
          <w:p w14:paraId="5FA7BFFA" w14:textId="5EFA5810" w:rsidR="00545A10" w:rsidRDefault="00545A10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977" w:type="dxa"/>
          </w:tcPr>
          <w:p w14:paraId="417CBB9A" w14:textId="1A94F150" w:rsidR="00545A10" w:rsidRDefault="00545A10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410" w:type="dxa"/>
            <w:gridSpan w:val="2"/>
          </w:tcPr>
          <w:p w14:paraId="6935DE5B" w14:textId="2AD3CE0F" w:rsidR="00545A10" w:rsidRPr="008B7B9D" w:rsidRDefault="00545A10" w:rsidP="00792A55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7" w:type="dxa"/>
          </w:tcPr>
          <w:p w14:paraId="52A039FA" w14:textId="77777777" w:rsidR="00545A10" w:rsidRDefault="00545A10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545A10" w:rsidRPr="00516F91" w14:paraId="2C6CDB50" w14:textId="77777777" w:rsidTr="00465755">
        <w:trPr>
          <w:gridAfter w:val="1"/>
          <w:wAfter w:w="284" w:type="dxa"/>
        </w:trPr>
        <w:tc>
          <w:tcPr>
            <w:tcW w:w="3227" w:type="dxa"/>
          </w:tcPr>
          <w:p w14:paraId="23B41097" w14:textId="6A0CE2FC" w:rsidR="00545A10" w:rsidRPr="008B7B9D" w:rsidRDefault="00545A10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  <w:tc>
          <w:tcPr>
            <w:tcW w:w="3260" w:type="dxa"/>
          </w:tcPr>
          <w:p w14:paraId="4DED40CE" w14:textId="77777777" w:rsidR="00545A10" w:rsidRDefault="00545A10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977" w:type="dxa"/>
          </w:tcPr>
          <w:p w14:paraId="21DBF169" w14:textId="71692712" w:rsidR="0048656F" w:rsidRDefault="0048656F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410" w:type="dxa"/>
            <w:gridSpan w:val="2"/>
          </w:tcPr>
          <w:p w14:paraId="0DC90311" w14:textId="41122D85" w:rsidR="00545A10" w:rsidRPr="008B7B9D" w:rsidRDefault="00545A10" w:rsidP="0048656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7" w:type="dxa"/>
          </w:tcPr>
          <w:p w14:paraId="7387664F" w14:textId="77777777" w:rsidR="00545A10" w:rsidRDefault="00545A10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C80A58" w:rsidRPr="00516F91" w14:paraId="5DFEAF55" w14:textId="77777777" w:rsidTr="00465755">
        <w:trPr>
          <w:gridAfter w:val="1"/>
          <w:wAfter w:w="284" w:type="dxa"/>
        </w:trPr>
        <w:tc>
          <w:tcPr>
            <w:tcW w:w="3227" w:type="dxa"/>
          </w:tcPr>
          <w:p w14:paraId="070D9D44" w14:textId="6FF14923" w:rsidR="00C80A58" w:rsidRPr="008B7B9D" w:rsidRDefault="00C80A58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  <w:tc>
          <w:tcPr>
            <w:tcW w:w="3260" w:type="dxa"/>
          </w:tcPr>
          <w:p w14:paraId="3056DC8C" w14:textId="77777777" w:rsidR="00C80A58" w:rsidRDefault="00C80A58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977" w:type="dxa"/>
          </w:tcPr>
          <w:p w14:paraId="0F57AC19" w14:textId="77777777" w:rsidR="00C80A58" w:rsidRDefault="00C80A58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410" w:type="dxa"/>
            <w:gridSpan w:val="2"/>
          </w:tcPr>
          <w:p w14:paraId="3171E844" w14:textId="77777777" w:rsidR="00C80A58" w:rsidRPr="008B7B9D" w:rsidRDefault="00C80A58" w:rsidP="0048656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7" w:type="dxa"/>
          </w:tcPr>
          <w:p w14:paraId="79E8407B" w14:textId="77777777" w:rsidR="00C80A58" w:rsidRDefault="00C80A58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C80A58" w:rsidRPr="00516F91" w14:paraId="19B037A5" w14:textId="77777777" w:rsidTr="00465755">
        <w:trPr>
          <w:gridAfter w:val="1"/>
          <w:wAfter w:w="284" w:type="dxa"/>
        </w:trPr>
        <w:tc>
          <w:tcPr>
            <w:tcW w:w="3227" w:type="dxa"/>
          </w:tcPr>
          <w:p w14:paraId="48BA39FD" w14:textId="77777777" w:rsidR="00C80A58" w:rsidRPr="008B7B9D" w:rsidRDefault="00C80A58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  <w:tc>
          <w:tcPr>
            <w:tcW w:w="3260" w:type="dxa"/>
          </w:tcPr>
          <w:p w14:paraId="2B4F765A" w14:textId="77777777" w:rsidR="00C80A58" w:rsidRDefault="00C80A58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977" w:type="dxa"/>
          </w:tcPr>
          <w:p w14:paraId="227C3390" w14:textId="77777777" w:rsidR="00C80A58" w:rsidRDefault="00C80A58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410" w:type="dxa"/>
            <w:gridSpan w:val="2"/>
          </w:tcPr>
          <w:p w14:paraId="11D2DF20" w14:textId="77777777" w:rsidR="00C80A58" w:rsidRPr="008B7B9D" w:rsidRDefault="00C80A58" w:rsidP="0048656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7" w:type="dxa"/>
          </w:tcPr>
          <w:p w14:paraId="61C690DC" w14:textId="77777777" w:rsidR="00C80A58" w:rsidRDefault="00C80A58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C80A58" w:rsidRPr="00516F91" w14:paraId="1A6C18B4" w14:textId="77777777" w:rsidTr="00465755">
        <w:trPr>
          <w:gridAfter w:val="1"/>
          <w:wAfter w:w="284" w:type="dxa"/>
        </w:trPr>
        <w:tc>
          <w:tcPr>
            <w:tcW w:w="3227" w:type="dxa"/>
          </w:tcPr>
          <w:p w14:paraId="2D201CB0" w14:textId="3FFC6A43" w:rsidR="00C80A58" w:rsidRPr="008B7B9D" w:rsidRDefault="00C80A58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  <w:tc>
          <w:tcPr>
            <w:tcW w:w="3260" w:type="dxa"/>
          </w:tcPr>
          <w:p w14:paraId="43F95298" w14:textId="77777777" w:rsidR="00C80A58" w:rsidRDefault="00C80A58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977" w:type="dxa"/>
          </w:tcPr>
          <w:p w14:paraId="4EE27612" w14:textId="77777777" w:rsidR="00C80A58" w:rsidRDefault="00C80A58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410" w:type="dxa"/>
            <w:gridSpan w:val="2"/>
          </w:tcPr>
          <w:p w14:paraId="60D87D1C" w14:textId="77777777" w:rsidR="00C80A58" w:rsidRPr="008B7B9D" w:rsidRDefault="00C80A58" w:rsidP="0048656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7" w:type="dxa"/>
          </w:tcPr>
          <w:p w14:paraId="6C447C94" w14:textId="77777777" w:rsidR="00C80A58" w:rsidRDefault="00C80A58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C80A58" w:rsidRPr="00516F91" w14:paraId="5EA4BE2D" w14:textId="77777777" w:rsidTr="00C80A58">
        <w:trPr>
          <w:gridAfter w:val="1"/>
          <w:wAfter w:w="284" w:type="dxa"/>
          <w:trHeight w:val="562"/>
        </w:trPr>
        <w:tc>
          <w:tcPr>
            <w:tcW w:w="13291" w:type="dxa"/>
            <w:gridSpan w:val="6"/>
            <w:tcBorders>
              <w:left w:val="nil"/>
              <w:right w:val="nil"/>
            </w:tcBorders>
          </w:tcPr>
          <w:p w14:paraId="3D593289" w14:textId="77777777" w:rsidR="00C80A58" w:rsidRDefault="00C80A58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  <w:p w14:paraId="3D46C29C" w14:textId="31F4ABE3" w:rsidR="00C80A58" w:rsidRDefault="00C80A58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465755" w:rsidRPr="00516F91" w14:paraId="7DBD5CA7" w14:textId="77777777" w:rsidTr="00451856">
        <w:tc>
          <w:tcPr>
            <w:tcW w:w="9889" w:type="dxa"/>
            <w:gridSpan w:val="4"/>
            <w:vAlign w:val="center"/>
          </w:tcPr>
          <w:p w14:paraId="6F91CAFD" w14:textId="77777777" w:rsidR="00465755" w:rsidRPr="00E847AD" w:rsidRDefault="00465755" w:rsidP="000A72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 w:val="22"/>
                <w:szCs w:val="22"/>
                <w:lang w:val="es-MX" w:eastAsia="es-MX"/>
              </w:rPr>
            </w:pPr>
            <w:r w:rsidRPr="00E847AD">
              <w:rPr>
                <w:rFonts w:ascii="Arial" w:hAnsi="Arial" w:cs="Arial"/>
                <w:b/>
                <w:smallCaps/>
                <w:sz w:val="22"/>
                <w:szCs w:val="22"/>
                <w:lang w:val="es-MX" w:eastAsia="es-MX"/>
              </w:rPr>
              <w:t>Indicadores de alcance</w:t>
            </w:r>
          </w:p>
        </w:tc>
        <w:tc>
          <w:tcPr>
            <w:tcW w:w="3686" w:type="dxa"/>
            <w:gridSpan w:val="3"/>
            <w:vAlign w:val="center"/>
          </w:tcPr>
          <w:p w14:paraId="472551BB" w14:textId="77777777" w:rsidR="00465755" w:rsidRPr="00E847AD" w:rsidRDefault="00465755" w:rsidP="00451856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smallCaps/>
                <w:sz w:val="22"/>
                <w:szCs w:val="22"/>
                <w:lang w:val="es-MX" w:eastAsia="es-MX"/>
              </w:rPr>
            </w:pPr>
            <w:r w:rsidRPr="00E847AD">
              <w:rPr>
                <w:rFonts w:ascii="Arial" w:hAnsi="Arial" w:cs="Arial"/>
                <w:b/>
                <w:smallCaps/>
                <w:sz w:val="22"/>
                <w:szCs w:val="22"/>
                <w:lang w:val="es-MX" w:eastAsia="es-MX"/>
              </w:rPr>
              <w:t>Valor del indicador</w:t>
            </w:r>
          </w:p>
        </w:tc>
      </w:tr>
      <w:tr w:rsidR="00465755" w:rsidRPr="00516F91" w14:paraId="0C193A9A" w14:textId="77777777" w:rsidTr="00BE20BA">
        <w:tc>
          <w:tcPr>
            <w:tcW w:w="9889" w:type="dxa"/>
            <w:gridSpan w:val="4"/>
          </w:tcPr>
          <w:p w14:paraId="3438507C" w14:textId="77777777" w:rsidR="003E0718" w:rsidRPr="003E0718" w:rsidRDefault="003E0718" w:rsidP="008613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3E0718">
              <w:rPr>
                <w:rFonts w:ascii="Arial" w:hAnsi="Arial" w:cs="Arial"/>
                <w:sz w:val="24"/>
                <w:szCs w:val="24"/>
                <w:lang w:val="es-MX" w:eastAsia="es-MX"/>
              </w:rPr>
              <w:t>A. El alumno puede estructurar oraciones de forma correcta y es capaz de escribirlas de forma clara y coherente.</w:t>
            </w:r>
          </w:p>
          <w:p w14:paraId="6F747C56" w14:textId="5FE7C294" w:rsidR="003E0718" w:rsidRPr="003E0718" w:rsidRDefault="003E0718" w:rsidP="008613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3E0718">
              <w:rPr>
                <w:rFonts w:ascii="Arial" w:hAnsi="Arial" w:cs="Arial"/>
                <w:sz w:val="24"/>
                <w:szCs w:val="24"/>
                <w:lang w:val="es-MX" w:eastAsia="es-MX"/>
              </w:rPr>
              <w:t>B. El alumno comunica ideas, opiniones y responde a preguntas de manera efectiva y fluida en la lengua meta.</w:t>
            </w:r>
          </w:p>
          <w:p w14:paraId="62D2E088" w14:textId="6B6848B9" w:rsidR="003E0718" w:rsidRPr="003E0718" w:rsidRDefault="003E0718" w:rsidP="008613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3E0718">
              <w:rPr>
                <w:rFonts w:ascii="Arial" w:hAnsi="Arial" w:cs="Arial"/>
                <w:sz w:val="24"/>
                <w:szCs w:val="24"/>
                <w:lang w:val="es-MX" w:eastAsia="es-MX"/>
              </w:rPr>
              <w:t>C. El alumno comprende textos en inglés, sin ayuda del profesor o de algún medio tecnológico.</w:t>
            </w:r>
          </w:p>
          <w:p w14:paraId="39D978F5" w14:textId="6EE3EC72" w:rsidR="00465755" w:rsidRPr="00516F91" w:rsidRDefault="003E0718" w:rsidP="008613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3E071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D. El alumno es capaz de entender </w:t>
            </w:r>
            <w:r w:rsidR="00BE20BA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y mantener </w:t>
            </w:r>
            <w:r w:rsidRPr="003E0718">
              <w:rPr>
                <w:rFonts w:ascii="Arial" w:hAnsi="Arial" w:cs="Arial"/>
                <w:sz w:val="24"/>
                <w:szCs w:val="24"/>
                <w:lang w:val="es-MX" w:eastAsia="es-MX"/>
              </w:rPr>
              <w:t>una conversación, discurso o dialogo en la lengua meta</w:t>
            </w:r>
          </w:p>
          <w:p w14:paraId="670216EF" w14:textId="77777777" w:rsidR="00465755" w:rsidRPr="00516F91" w:rsidRDefault="00465755" w:rsidP="00516F9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3686" w:type="dxa"/>
            <w:gridSpan w:val="3"/>
          </w:tcPr>
          <w:p w14:paraId="5636B70C" w14:textId="1EC7B7D3" w:rsidR="009F5FFC" w:rsidRPr="00516F91" w:rsidRDefault="009F5FFC" w:rsidP="008613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</w:tbl>
    <w:p w14:paraId="74B54D1C" w14:textId="38F2C69A" w:rsidR="00C80A58" w:rsidRDefault="00C80A58" w:rsidP="00451856">
      <w:pPr>
        <w:autoSpaceDE w:val="0"/>
        <w:autoSpaceDN w:val="0"/>
        <w:adjustRightInd w:val="0"/>
        <w:spacing w:after="80"/>
        <w:rPr>
          <w:rFonts w:ascii="Arial" w:hAnsi="Arial" w:cs="Arial"/>
          <w:b/>
          <w:sz w:val="24"/>
          <w:szCs w:val="24"/>
          <w:lang w:val="es-MX" w:eastAsia="es-MX"/>
        </w:rPr>
      </w:pPr>
    </w:p>
    <w:p w14:paraId="6F16B5E0" w14:textId="77777777" w:rsidR="00A72568" w:rsidRDefault="00A72568" w:rsidP="00451856">
      <w:pPr>
        <w:autoSpaceDE w:val="0"/>
        <w:autoSpaceDN w:val="0"/>
        <w:adjustRightInd w:val="0"/>
        <w:spacing w:after="80"/>
        <w:rPr>
          <w:rFonts w:ascii="Arial" w:hAnsi="Arial" w:cs="Arial"/>
          <w:b/>
          <w:sz w:val="24"/>
          <w:szCs w:val="24"/>
          <w:lang w:val="es-MX" w:eastAsia="es-MX"/>
        </w:rPr>
      </w:pPr>
    </w:p>
    <w:p w14:paraId="2E5D7DDA" w14:textId="3C85D125" w:rsidR="000A7253" w:rsidRPr="00451856" w:rsidRDefault="000A7253" w:rsidP="00451856">
      <w:pPr>
        <w:autoSpaceDE w:val="0"/>
        <w:autoSpaceDN w:val="0"/>
        <w:adjustRightInd w:val="0"/>
        <w:spacing w:after="80"/>
        <w:rPr>
          <w:rFonts w:ascii="Arial" w:hAnsi="Arial" w:cs="Arial"/>
          <w:b/>
          <w:sz w:val="24"/>
          <w:szCs w:val="24"/>
          <w:lang w:val="es-MX" w:eastAsia="es-MX"/>
        </w:rPr>
      </w:pPr>
      <w:r w:rsidRPr="00451856">
        <w:rPr>
          <w:rFonts w:ascii="Arial" w:hAnsi="Arial" w:cs="Arial"/>
          <w:b/>
          <w:sz w:val="24"/>
          <w:szCs w:val="24"/>
          <w:lang w:val="es-MX" w:eastAsia="es-MX"/>
        </w:rPr>
        <w:lastRenderedPageBreak/>
        <w:t>Niveles de desempeño: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842"/>
        <w:gridCol w:w="8505"/>
        <w:gridCol w:w="1560"/>
      </w:tblGrid>
      <w:tr w:rsidR="000A7253" w:rsidRPr="00465755" w14:paraId="43838064" w14:textId="77777777" w:rsidTr="003E0718">
        <w:tc>
          <w:tcPr>
            <w:tcW w:w="1668" w:type="dxa"/>
            <w:shd w:val="clear" w:color="auto" w:fill="auto"/>
            <w:vAlign w:val="center"/>
          </w:tcPr>
          <w:p w14:paraId="53B1EE55" w14:textId="77777777" w:rsidR="00465755" w:rsidRPr="00451856" w:rsidRDefault="00465755" w:rsidP="000A72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 w:val="22"/>
                <w:szCs w:val="24"/>
                <w:lang w:val="es-MX" w:eastAsia="es-MX"/>
              </w:rPr>
            </w:pPr>
            <w:r w:rsidRPr="00451856">
              <w:rPr>
                <w:rFonts w:ascii="Arial" w:hAnsi="Arial" w:cs="Arial"/>
                <w:b/>
                <w:smallCaps/>
                <w:sz w:val="22"/>
                <w:szCs w:val="24"/>
                <w:lang w:val="es-MX" w:eastAsia="es-MX"/>
              </w:rPr>
              <w:t>Desempeño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11206C" w14:textId="77777777" w:rsidR="00465755" w:rsidRPr="00451856" w:rsidRDefault="00465755" w:rsidP="000A72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 w:val="22"/>
                <w:szCs w:val="24"/>
                <w:lang w:val="es-MX" w:eastAsia="es-MX"/>
              </w:rPr>
            </w:pPr>
            <w:r w:rsidRPr="00451856">
              <w:rPr>
                <w:rFonts w:ascii="Arial" w:hAnsi="Arial" w:cs="Arial"/>
                <w:b/>
                <w:smallCaps/>
                <w:sz w:val="22"/>
                <w:szCs w:val="24"/>
                <w:lang w:val="es-MX" w:eastAsia="es-MX"/>
              </w:rPr>
              <w:t>Nivel de desempeño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815BE80" w14:textId="77777777" w:rsidR="00465755" w:rsidRPr="00451856" w:rsidRDefault="00465755" w:rsidP="000A72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 w:val="22"/>
                <w:szCs w:val="24"/>
                <w:lang w:val="es-MX" w:eastAsia="es-MX"/>
              </w:rPr>
            </w:pPr>
            <w:r w:rsidRPr="00451856">
              <w:rPr>
                <w:rFonts w:ascii="Arial" w:hAnsi="Arial" w:cs="Arial"/>
                <w:b/>
                <w:smallCaps/>
                <w:sz w:val="22"/>
                <w:szCs w:val="24"/>
                <w:lang w:val="es-MX" w:eastAsia="es-MX"/>
              </w:rPr>
              <w:t>Indicadores de alcance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3A2AAA" w14:textId="77777777" w:rsidR="00465755" w:rsidRPr="00451856" w:rsidRDefault="00465755" w:rsidP="000A72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 w:val="22"/>
                <w:szCs w:val="24"/>
                <w:lang w:val="es-MX" w:eastAsia="es-MX"/>
              </w:rPr>
            </w:pPr>
            <w:r w:rsidRPr="00451856">
              <w:rPr>
                <w:rFonts w:ascii="Arial" w:hAnsi="Arial" w:cs="Arial"/>
                <w:b/>
                <w:smallCaps/>
                <w:sz w:val="22"/>
                <w:szCs w:val="24"/>
                <w:lang w:val="es-MX" w:eastAsia="es-MX"/>
              </w:rPr>
              <w:t>Valoración numérica</w:t>
            </w:r>
          </w:p>
        </w:tc>
      </w:tr>
      <w:tr w:rsidR="003462EC" w:rsidRPr="00465755" w14:paraId="521180DE" w14:textId="77777777" w:rsidTr="003462EC">
        <w:trPr>
          <w:trHeight w:val="2279"/>
        </w:trPr>
        <w:tc>
          <w:tcPr>
            <w:tcW w:w="1668" w:type="dxa"/>
            <w:vMerge w:val="restart"/>
            <w:shd w:val="clear" w:color="auto" w:fill="auto"/>
          </w:tcPr>
          <w:p w14:paraId="26E164DB" w14:textId="77777777" w:rsidR="003462EC" w:rsidRPr="00465755" w:rsidRDefault="003462EC" w:rsidP="003462E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  <w:p w14:paraId="2FE6E7F2" w14:textId="77777777" w:rsidR="003462EC" w:rsidRPr="00465755" w:rsidRDefault="003462EC" w:rsidP="003462E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  <w:p w14:paraId="485D0635" w14:textId="77777777" w:rsidR="003462EC" w:rsidRPr="00465755" w:rsidRDefault="003462EC" w:rsidP="003462E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465755">
              <w:rPr>
                <w:rFonts w:ascii="Arial" w:hAnsi="Arial" w:cs="Arial"/>
                <w:sz w:val="24"/>
                <w:szCs w:val="24"/>
                <w:lang w:val="es-MX" w:eastAsia="es-MX"/>
              </w:rPr>
              <w:t>Competencia alcanzada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3C3EA2F" w14:textId="77777777" w:rsidR="003462EC" w:rsidRPr="00465755" w:rsidRDefault="003462EC" w:rsidP="00346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465755">
              <w:rPr>
                <w:rFonts w:ascii="Arial" w:hAnsi="Arial" w:cs="Arial"/>
                <w:sz w:val="24"/>
                <w:szCs w:val="24"/>
                <w:lang w:val="es-MX" w:eastAsia="es-MX"/>
              </w:rPr>
              <w:t>Excelente</w:t>
            </w:r>
          </w:p>
        </w:tc>
        <w:tc>
          <w:tcPr>
            <w:tcW w:w="8505" w:type="dxa"/>
            <w:shd w:val="clear" w:color="auto" w:fill="auto"/>
          </w:tcPr>
          <w:p w14:paraId="08E80403" w14:textId="59208411" w:rsidR="003462EC" w:rsidRPr="003E0718" w:rsidRDefault="003462EC" w:rsidP="008613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3E0718">
              <w:rPr>
                <w:rFonts w:ascii="Arial" w:hAnsi="Arial" w:cs="Arial"/>
                <w:sz w:val="24"/>
                <w:szCs w:val="24"/>
                <w:lang w:val="es-MX" w:eastAsia="es-MX"/>
              </w:rPr>
              <w:t>A. El alumno puede estructurar oraciones de forma correcta y es capaz de escribirlas de forma clara y coherente.</w:t>
            </w:r>
          </w:p>
          <w:p w14:paraId="47EE9DCA" w14:textId="0B809BDA" w:rsidR="003462EC" w:rsidRPr="003E0718" w:rsidRDefault="003462EC" w:rsidP="008613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3E0718">
              <w:rPr>
                <w:rFonts w:ascii="Arial" w:hAnsi="Arial" w:cs="Arial"/>
                <w:sz w:val="24"/>
                <w:szCs w:val="24"/>
                <w:lang w:val="es-MX" w:eastAsia="es-MX"/>
              </w:rPr>
              <w:t>B. El alumno comunica ideas, opiniones y responde a preguntas de manera efectiva y fluida en la lengua meta.</w:t>
            </w:r>
          </w:p>
          <w:p w14:paraId="282818CA" w14:textId="7A457478" w:rsidR="003462EC" w:rsidRPr="003E0718" w:rsidRDefault="003462EC" w:rsidP="008613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3E0718">
              <w:rPr>
                <w:rFonts w:ascii="Arial" w:hAnsi="Arial" w:cs="Arial"/>
                <w:sz w:val="24"/>
                <w:szCs w:val="24"/>
                <w:lang w:val="es-MX" w:eastAsia="es-MX"/>
              </w:rPr>
              <w:t>C. El alumno comprende textos en inglés, sin ayuda del profesor o de algún medio tecnológico.</w:t>
            </w:r>
          </w:p>
          <w:p w14:paraId="7DFBD91F" w14:textId="655D19BB" w:rsidR="003462EC" w:rsidRPr="009F5FFC" w:rsidRDefault="003462EC" w:rsidP="008613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3E0718">
              <w:rPr>
                <w:rFonts w:ascii="Arial" w:hAnsi="Arial" w:cs="Arial"/>
                <w:sz w:val="24"/>
                <w:szCs w:val="24"/>
                <w:lang w:val="es-MX" w:eastAsia="es-MX"/>
              </w:rPr>
              <w:t>D. El alumno es capaz de entender una conversación, discurso o dialogo en la lengua meta.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C5887A" w14:textId="09CDD2F6" w:rsidR="003462EC" w:rsidRPr="00465755" w:rsidRDefault="003462EC" w:rsidP="00346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95-100</w:t>
            </w:r>
          </w:p>
        </w:tc>
      </w:tr>
      <w:tr w:rsidR="003462EC" w:rsidRPr="00465755" w14:paraId="7864908F" w14:textId="77777777" w:rsidTr="003462EC">
        <w:tc>
          <w:tcPr>
            <w:tcW w:w="1668" w:type="dxa"/>
            <w:vMerge/>
            <w:shd w:val="clear" w:color="auto" w:fill="auto"/>
          </w:tcPr>
          <w:p w14:paraId="0489A89B" w14:textId="77777777" w:rsidR="003462EC" w:rsidRPr="00465755" w:rsidRDefault="003462EC" w:rsidP="003462E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01601A0" w14:textId="77777777" w:rsidR="003462EC" w:rsidRPr="00465755" w:rsidRDefault="003462EC" w:rsidP="00346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465755">
              <w:rPr>
                <w:rFonts w:ascii="Arial" w:hAnsi="Arial" w:cs="Arial"/>
                <w:sz w:val="24"/>
                <w:szCs w:val="24"/>
                <w:lang w:val="es-MX" w:eastAsia="es-MX"/>
              </w:rPr>
              <w:t>Notable</w:t>
            </w:r>
          </w:p>
        </w:tc>
        <w:tc>
          <w:tcPr>
            <w:tcW w:w="8505" w:type="dxa"/>
            <w:shd w:val="clear" w:color="auto" w:fill="auto"/>
          </w:tcPr>
          <w:p w14:paraId="57491D42" w14:textId="74314DFB" w:rsidR="003462EC" w:rsidRPr="00465755" w:rsidRDefault="003462EC" w:rsidP="008613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3E0718">
              <w:rPr>
                <w:rFonts w:ascii="Arial" w:hAnsi="Arial" w:cs="Arial"/>
                <w:sz w:val="24"/>
                <w:szCs w:val="24"/>
                <w:lang w:val="es-MX" w:eastAsia="es-MX"/>
              </w:rPr>
              <w:t>El alumno cumple correctamente con tres de las</w:t>
            </w:r>
            <w:r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 </w:t>
            </w:r>
            <w:r w:rsidR="00AE191D">
              <w:rPr>
                <w:rFonts w:ascii="Arial" w:hAnsi="Arial" w:cs="Arial"/>
                <w:sz w:val="24"/>
                <w:szCs w:val="24"/>
                <w:lang w:val="es-MX" w:eastAsia="es-MX"/>
              </w:rPr>
              <w:t>cuatro</w:t>
            </w:r>
            <w:r w:rsidRPr="003E071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 habilidades lingüísticas anteriores y es un hablante independiente en su segunda lengua.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F4476B" w14:textId="2E320B1F" w:rsidR="003462EC" w:rsidRPr="00465755" w:rsidRDefault="003462EC" w:rsidP="00346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85-94</w:t>
            </w:r>
          </w:p>
        </w:tc>
      </w:tr>
      <w:tr w:rsidR="003462EC" w:rsidRPr="00465755" w14:paraId="09BF1419" w14:textId="77777777" w:rsidTr="003462EC">
        <w:tc>
          <w:tcPr>
            <w:tcW w:w="1668" w:type="dxa"/>
            <w:vMerge/>
            <w:shd w:val="clear" w:color="auto" w:fill="auto"/>
          </w:tcPr>
          <w:p w14:paraId="450AC319" w14:textId="77777777" w:rsidR="003462EC" w:rsidRPr="00465755" w:rsidRDefault="003462EC" w:rsidP="003462E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8EB6761" w14:textId="77777777" w:rsidR="003462EC" w:rsidRPr="00465755" w:rsidRDefault="003462EC" w:rsidP="00346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465755">
              <w:rPr>
                <w:rFonts w:ascii="Arial" w:hAnsi="Arial" w:cs="Arial"/>
                <w:sz w:val="24"/>
                <w:szCs w:val="24"/>
                <w:lang w:val="es-MX" w:eastAsia="es-MX"/>
              </w:rPr>
              <w:t>Bueno</w:t>
            </w:r>
          </w:p>
        </w:tc>
        <w:tc>
          <w:tcPr>
            <w:tcW w:w="8505" w:type="dxa"/>
            <w:shd w:val="clear" w:color="auto" w:fill="auto"/>
          </w:tcPr>
          <w:p w14:paraId="09E9D127" w14:textId="17F0B2E9" w:rsidR="003462EC" w:rsidRPr="00465755" w:rsidRDefault="003462EC" w:rsidP="008613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3E0718">
              <w:rPr>
                <w:rFonts w:ascii="Arial" w:hAnsi="Arial" w:cs="Arial"/>
                <w:sz w:val="24"/>
                <w:szCs w:val="24"/>
                <w:lang w:val="es-MX" w:eastAsia="es-MX"/>
              </w:rPr>
              <w:t>El alumno cumple correctamente con dos de las</w:t>
            </w:r>
            <w:r w:rsidR="00AE191D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 cuatro</w:t>
            </w:r>
            <w:r w:rsidRPr="003E071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 habilidades lingüísticas anteriores y es un hablante independiente en su segunda lengua.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0981A2" w14:textId="50E17901" w:rsidR="003462EC" w:rsidRPr="00465755" w:rsidRDefault="003462EC" w:rsidP="00346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75-84</w:t>
            </w:r>
          </w:p>
        </w:tc>
      </w:tr>
      <w:tr w:rsidR="003462EC" w:rsidRPr="00465755" w14:paraId="17AB0F42" w14:textId="77777777" w:rsidTr="003462EC">
        <w:tc>
          <w:tcPr>
            <w:tcW w:w="1668" w:type="dxa"/>
            <w:vMerge/>
            <w:shd w:val="clear" w:color="auto" w:fill="auto"/>
          </w:tcPr>
          <w:p w14:paraId="0272BA4F" w14:textId="77777777" w:rsidR="003462EC" w:rsidRPr="00465755" w:rsidRDefault="003462EC" w:rsidP="003462E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6621729" w14:textId="77777777" w:rsidR="003462EC" w:rsidRPr="00465755" w:rsidRDefault="003462EC" w:rsidP="00346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465755">
              <w:rPr>
                <w:rFonts w:ascii="Arial" w:hAnsi="Arial" w:cs="Arial"/>
                <w:sz w:val="24"/>
                <w:szCs w:val="24"/>
                <w:lang w:val="es-MX" w:eastAsia="es-MX"/>
              </w:rPr>
              <w:t>Suficiente</w:t>
            </w:r>
          </w:p>
        </w:tc>
        <w:tc>
          <w:tcPr>
            <w:tcW w:w="8505" w:type="dxa"/>
            <w:shd w:val="clear" w:color="auto" w:fill="auto"/>
          </w:tcPr>
          <w:p w14:paraId="7C1F24AF" w14:textId="1DC3EF45" w:rsidR="003462EC" w:rsidRPr="00465755" w:rsidRDefault="003462EC" w:rsidP="008613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3E071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El alumno </w:t>
            </w:r>
            <w:r w:rsidR="00AE191D">
              <w:rPr>
                <w:rFonts w:ascii="Arial" w:hAnsi="Arial" w:cs="Arial"/>
                <w:sz w:val="24"/>
                <w:szCs w:val="24"/>
                <w:lang w:val="es-MX" w:eastAsia="es-MX"/>
              </w:rPr>
              <w:t>c</w:t>
            </w:r>
            <w:r w:rsidR="00AE191D" w:rsidRPr="00AE191D">
              <w:rPr>
                <w:rFonts w:ascii="Arial" w:hAnsi="Arial" w:cs="Arial"/>
                <w:sz w:val="24"/>
                <w:szCs w:val="24"/>
                <w:lang w:val="es-MX" w:eastAsia="es-MX"/>
              </w:rPr>
              <w:t>umple con una de las habilidades lingüísticas y requiere apoyo para mejorar su desempeño comunicativo.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CF4586" w14:textId="74EC05E9" w:rsidR="003462EC" w:rsidRPr="00465755" w:rsidRDefault="003462EC" w:rsidP="00346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70-74</w:t>
            </w:r>
          </w:p>
        </w:tc>
      </w:tr>
      <w:tr w:rsidR="003462EC" w:rsidRPr="00465755" w14:paraId="2F991190" w14:textId="77777777" w:rsidTr="003462EC">
        <w:tc>
          <w:tcPr>
            <w:tcW w:w="1668" w:type="dxa"/>
            <w:shd w:val="clear" w:color="auto" w:fill="auto"/>
          </w:tcPr>
          <w:p w14:paraId="187507D5" w14:textId="77777777" w:rsidR="003462EC" w:rsidRPr="00465755" w:rsidRDefault="003462EC" w:rsidP="003462E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465755">
              <w:rPr>
                <w:rFonts w:ascii="Arial" w:hAnsi="Arial" w:cs="Arial"/>
                <w:sz w:val="24"/>
                <w:szCs w:val="24"/>
                <w:lang w:val="es-MX" w:eastAsia="es-MX"/>
              </w:rPr>
              <w:t>Competencia no alcanzada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BA3A56" w14:textId="77777777" w:rsidR="003462EC" w:rsidRPr="00465755" w:rsidRDefault="003462EC" w:rsidP="00346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465755">
              <w:rPr>
                <w:rFonts w:ascii="Arial" w:hAnsi="Arial" w:cs="Arial"/>
                <w:sz w:val="24"/>
                <w:szCs w:val="24"/>
                <w:lang w:val="es-MX" w:eastAsia="es-MX"/>
              </w:rPr>
              <w:t>Insuficiente</w:t>
            </w:r>
          </w:p>
        </w:tc>
        <w:tc>
          <w:tcPr>
            <w:tcW w:w="8505" w:type="dxa"/>
            <w:shd w:val="clear" w:color="auto" w:fill="auto"/>
          </w:tcPr>
          <w:p w14:paraId="6F5CEBC7" w14:textId="13F45971" w:rsidR="003462EC" w:rsidRPr="00465755" w:rsidRDefault="003462EC" w:rsidP="008613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3E0718">
              <w:rPr>
                <w:rFonts w:ascii="Arial" w:hAnsi="Arial" w:cs="Arial"/>
                <w:sz w:val="24"/>
                <w:szCs w:val="24"/>
                <w:lang w:val="es-MX" w:eastAsia="es-MX"/>
              </w:rPr>
              <w:t>El alumno es dependiente, no ejecuta de manera correcta ninguna de las habilidades lingüísticas y requiere ayuda para poder ejecutar su segunda lengua</w:t>
            </w:r>
            <w:r>
              <w:rPr>
                <w:rFonts w:ascii="Arial" w:hAnsi="Arial" w:cs="Arial"/>
                <w:sz w:val="24"/>
                <w:szCs w:val="24"/>
                <w:lang w:val="es-MX" w:eastAsia="es-MX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ABA0BA" w14:textId="77777777" w:rsidR="003462EC" w:rsidRPr="006E3EF8" w:rsidRDefault="003462EC" w:rsidP="00346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NA</w:t>
            </w:r>
          </w:p>
          <w:p w14:paraId="5ACE18C5" w14:textId="5C41B465" w:rsidR="003462EC" w:rsidRPr="00465755" w:rsidRDefault="003462EC" w:rsidP="00346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(no alcanzada)</w:t>
            </w:r>
          </w:p>
        </w:tc>
      </w:tr>
    </w:tbl>
    <w:p w14:paraId="5EBAC2B9" w14:textId="77777777" w:rsidR="00354482" w:rsidRDefault="00354482" w:rsidP="00451856">
      <w:pPr>
        <w:autoSpaceDE w:val="0"/>
        <w:autoSpaceDN w:val="0"/>
        <w:adjustRightInd w:val="0"/>
        <w:spacing w:after="80"/>
        <w:rPr>
          <w:rFonts w:ascii="Arial" w:hAnsi="Arial" w:cs="Arial"/>
          <w:b/>
          <w:sz w:val="24"/>
          <w:szCs w:val="24"/>
          <w:lang w:val="es-MX" w:eastAsia="es-MX"/>
        </w:rPr>
      </w:pPr>
    </w:p>
    <w:p w14:paraId="20737210" w14:textId="12CD080E" w:rsidR="00465755" w:rsidRPr="00451856" w:rsidRDefault="000A7253" w:rsidP="00451856">
      <w:pPr>
        <w:autoSpaceDE w:val="0"/>
        <w:autoSpaceDN w:val="0"/>
        <w:adjustRightInd w:val="0"/>
        <w:spacing w:after="80"/>
        <w:rPr>
          <w:rFonts w:ascii="Arial" w:hAnsi="Arial" w:cs="Arial"/>
          <w:b/>
          <w:sz w:val="24"/>
          <w:szCs w:val="24"/>
          <w:lang w:val="es-MX" w:eastAsia="es-MX"/>
        </w:rPr>
      </w:pPr>
      <w:r w:rsidRPr="00451856">
        <w:rPr>
          <w:rFonts w:ascii="Arial" w:hAnsi="Arial" w:cs="Arial"/>
          <w:b/>
          <w:sz w:val="24"/>
          <w:szCs w:val="24"/>
          <w:lang w:val="es-MX" w:eastAsia="es-MX"/>
        </w:rPr>
        <w:t>Matriz de evaluación</w:t>
      </w:r>
      <w:r w:rsidR="00451856" w:rsidRPr="00451856">
        <w:rPr>
          <w:rFonts w:ascii="Arial" w:hAnsi="Arial" w:cs="Arial"/>
          <w:b/>
          <w:sz w:val="24"/>
          <w:szCs w:val="24"/>
          <w:lang w:val="es-MX" w:eastAsia="es-MX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2372"/>
        <w:gridCol w:w="701"/>
        <w:gridCol w:w="702"/>
        <w:gridCol w:w="701"/>
        <w:gridCol w:w="702"/>
        <w:gridCol w:w="702"/>
        <w:gridCol w:w="3508"/>
      </w:tblGrid>
      <w:tr w:rsidR="00D34ED0" w:rsidRPr="0057663D" w14:paraId="7CF180EE" w14:textId="77777777" w:rsidTr="00451856">
        <w:tc>
          <w:tcPr>
            <w:tcW w:w="4644" w:type="dxa"/>
            <w:vMerge w:val="restart"/>
            <w:shd w:val="clear" w:color="auto" w:fill="auto"/>
            <w:vAlign w:val="center"/>
          </w:tcPr>
          <w:p w14:paraId="07EB80D2" w14:textId="77777777" w:rsidR="00D34ED0" w:rsidRPr="00451856" w:rsidRDefault="00D34ED0" w:rsidP="005766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 w:val="22"/>
                <w:szCs w:val="24"/>
                <w:lang w:val="es-MX" w:eastAsia="es-MX"/>
              </w:rPr>
            </w:pPr>
            <w:r w:rsidRPr="00451856">
              <w:rPr>
                <w:rFonts w:ascii="Arial" w:hAnsi="Arial" w:cs="Arial"/>
                <w:b/>
                <w:smallCaps/>
                <w:sz w:val="22"/>
                <w:szCs w:val="24"/>
                <w:lang w:val="es-MX" w:eastAsia="es-MX"/>
              </w:rPr>
              <w:t>Evidencia de aprendizaje</w:t>
            </w:r>
          </w:p>
        </w:tc>
        <w:tc>
          <w:tcPr>
            <w:tcW w:w="2372" w:type="dxa"/>
            <w:vMerge w:val="restart"/>
            <w:shd w:val="clear" w:color="auto" w:fill="auto"/>
            <w:vAlign w:val="center"/>
          </w:tcPr>
          <w:p w14:paraId="70B9A3D2" w14:textId="77777777" w:rsidR="00D34ED0" w:rsidRPr="00451856" w:rsidRDefault="00D34ED0" w:rsidP="005766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 w:val="22"/>
                <w:szCs w:val="24"/>
                <w:lang w:val="es-MX" w:eastAsia="es-MX"/>
              </w:rPr>
            </w:pPr>
            <w:r w:rsidRPr="00451856">
              <w:rPr>
                <w:rFonts w:ascii="Arial" w:hAnsi="Arial" w:cs="Arial"/>
                <w:b/>
                <w:smallCaps/>
                <w:sz w:val="22"/>
                <w:szCs w:val="24"/>
                <w:lang w:val="es-MX" w:eastAsia="es-MX"/>
              </w:rPr>
              <w:t>%</w:t>
            </w:r>
          </w:p>
        </w:tc>
        <w:tc>
          <w:tcPr>
            <w:tcW w:w="3508" w:type="dxa"/>
            <w:gridSpan w:val="5"/>
            <w:shd w:val="clear" w:color="auto" w:fill="auto"/>
            <w:vAlign w:val="center"/>
          </w:tcPr>
          <w:p w14:paraId="1CCE9D96" w14:textId="77777777" w:rsidR="00D34ED0" w:rsidRPr="00451856" w:rsidRDefault="00D34ED0" w:rsidP="005766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 w:val="22"/>
                <w:szCs w:val="24"/>
                <w:lang w:val="es-MX" w:eastAsia="es-MX"/>
              </w:rPr>
            </w:pPr>
            <w:r w:rsidRPr="00451856">
              <w:rPr>
                <w:rFonts w:ascii="Arial" w:hAnsi="Arial" w:cs="Arial"/>
                <w:b/>
                <w:smallCaps/>
                <w:sz w:val="22"/>
                <w:szCs w:val="24"/>
                <w:lang w:val="es-MX" w:eastAsia="es-MX"/>
              </w:rPr>
              <w:t>Indicador de alcance</w:t>
            </w:r>
          </w:p>
        </w:tc>
        <w:tc>
          <w:tcPr>
            <w:tcW w:w="3508" w:type="dxa"/>
            <w:vMerge w:val="restart"/>
            <w:shd w:val="clear" w:color="auto" w:fill="auto"/>
            <w:vAlign w:val="center"/>
          </w:tcPr>
          <w:p w14:paraId="3D80455B" w14:textId="77777777" w:rsidR="00D34ED0" w:rsidRPr="00451856" w:rsidRDefault="00D34ED0" w:rsidP="005766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 w:val="22"/>
                <w:szCs w:val="24"/>
                <w:lang w:val="es-MX" w:eastAsia="es-MX"/>
              </w:rPr>
            </w:pPr>
            <w:r w:rsidRPr="00451856">
              <w:rPr>
                <w:rFonts w:ascii="Arial" w:hAnsi="Arial" w:cs="Arial"/>
                <w:b/>
                <w:smallCaps/>
                <w:sz w:val="22"/>
                <w:szCs w:val="24"/>
                <w:lang w:val="es-MX" w:eastAsia="es-MX"/>
              </w:rPr>
              <w:t>Evaluación formativa de la competencia</w:t>
            </w:r>
          </w:p>
        </w:tc>
      </w:tr>
      <w:tr w:rsidR="00D34ED0" w:rsidRPr="0057663D" w14:paraId="6DDD63E5" w14:textId="77777777" w:rsidTr="0057663D">
        <w:tc>
          <w:tcPr>
            <w:tcW w:w="4644" w:type="dxa"/>
            <w:vMerge/>
            <w:shd w:val="clear" w:color="auto" w:fill="auto"/>
          </w:tcPr>
          <w:p w14:paraId="57EC3899" w14:textId="77777777" w:rsidR="00D34ED0" w:rsidRPr="0057663D" w:rsidRDefault="00D34ED0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1C443574" w14:textId="77777777" w:rsidR="00D34ED0" w:rsidRPr="0057663D" w:rsidRDefault="00D34ED0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01" w:type="dxa"/>
            <w:shd w:val="clear" w:color="auto" w:fill="auto"/>
          </w:tcPr>
          <w:p w14:paraId="7FC35DE1" w14:textId="77777777" w:rsidR="00D34ED0" w:rsidRPr="0057663D" w:rsidRDefault="00D34ED0" w:rsidP="005766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57663D">
              <w:rPr>
                <w:rFonts w:ascii="Arial" w:hAnsi="Arial" w:cs="Arial"/>
                <w:sz w:val="24"/>
                <w:szCs w:val="24"/>
                <w:lang w:val="es-MX" w:eastAsia="es-MX"/>
              </w:rPr>
              <w:t>A</w:t>
            </w:r>
          </w:p>
        </w:tc>
        <w:tc>
          <w:tcPr>
            <w:tcW w:w="702" w:type="dxa"/>
            <w:shd w:val="clear" w:color="auto" w:fill="auto"/>
          </w:tcPr>
          <w:p w14:paraId="04F59088" w14:textId="77777777" w:rsidR="00D34ED0" w:rsidRPr="0057663D" w:rsidRDefault="00D34ED0" w:rsidP="005766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57663D">
              <w:rPr>
                <w:rFonts w:ascii="Arial" w:hAnsi="Arial" w:cs="Arial"/>
                <w:sz w:val="24"/>
                <w:szCs w:val="24"/>
                <w:lang w:val="es-MX" w:eastAsia="es-MX"/>
              </w:rPr>
              <w:t>B</w:t>
            </w:r>
          </w:p>
        </w:tc>
        <w:tc>
          <w:tcPr>
            <w:tcW w:w="701" w:type="dxa"/>
            <w:shd w:val="clear" w:color="auto" w:fill="auto"/>
          </w:tcPr>
          <w:p w14:paraId="5BB65465" w14:textId="77777777" w:rsidR="00D34ED0" w:rsidRPr="0057663D" w:rsidRDefault="00D34ED0" w:rsidP="005766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57663D">
              <w:rPr>
                <w:rFonts w:ascii="Arial" w:hAnsi="Arial" w:cs="Arial"/>
                <w:sz w:val="24"/>
                <w:szCs w:val="24"/>
                <w:lang w:val="es-MX" w:eastAsia="es-MX"/>
              </w:rPr>
              <w:t>C</w:t>
            </w:r>
          </w:p>
        </w:tc>
        <w:tc>
          <w:tcPr>
            <w:tcW w:w="702" w:type="dxa"/>
            <w:shd w:val="clear" w:color="auto" w:fill="auto"/>
          </w:tcPr>
          <w:p w14:paraId="7CD0A039" w14:textId="3772AE09" w:rsidR="00D34ED0" w:rsidRPr="0057663D" w:rsidRDefault="00D34ED0" w:rsidP="005766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>
              <w:rPr>
                <w:rFonts w:ascii="Arial" w:hAnsi="Arial" w:cs="Arial"/>
                <w:sz w:val="24"/>
                <w:szCs w:val="24"/>
                <w:lang w:val="es-MX" w:eastAsia="es-MX"/>
              </w:rPr>
              <w:t>D</w:t>
            </w:r>
          </w:p>
        </w:tc>
        <w:tc>
          <w:tcPr>
            <w:tcW w:w="702" w:type="dxa"/>
            <w:shd w:val="clear" w:color="auto" w:fill="auto"/>
          </w:tcPr>
          <w:p w14:paraId="6A9F9C5F" w14:textId="458B5507" w:rsidR="00D34ED0" w:rsidRPr="0057663D" w:rsidRDefault="00D34ED0" w:rsidP="005766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>
              <w:rPr>
                <w:rFonts w:ascii="Arial" w:hAnsi="Arial" w:cs="Arial"/>
                <w:sz w:val="24"/>
                <w:szCs w:val="24"/>
                <w:lang w:val="es-MX" w:eastAsia="es-MX"/>
              </w:rPr>
              <w:t>E</w:t>
            </w:r>
          </w:p>
        </w:tc>
        <w:tc>
          <w:tcPr>
            <w:tcW w:w="3508" w:type="dxa"/>
            <w:vMerge/>
            <w:shd w:val="clear" w:color="auto" w:fill="auto"/>
          </w:tcPr>
          <w:p w14:paraId="083ED77C" w14:textId="77777777" w:rsidR="00D34ED0" w:rsidRPr="0057663D" w:rsidRDefault="00D34ED0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57663D" w:rsidRPr="0057663D" w14:paraId="05EC2869" w14:textId="77777777" w:rsidTr="00D34ED0">
        <w:tc>
          <w:tcPr>
            <w:tcW w:w="4644" w:type="dxa"/>
            <w:shd w:val="clear" w:color="auto" w:fill="auto"/>
          </w:tcPr>
          <w:p w14:paraId="614E3CB4" w14:textId="128ED8C5" w:rsidR="000A7253" w:rsidRPr="0057663D" w:rsidRDefault="00B92A94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Evaluación continua 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117BB09E" w14:textId="21E41256" w:rsidR="000A7253" w:rsidRPr="0057663D" w:rsidRDefault="000A7253" w:rsidP="00D34E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01" w:type="dxa"/>
            <w:shd w:val="clear" w:color="auto" w:fill="auto"/>
          </w:tcPr>
          <w:p w14:paraId="51334E1A" w14:textId="2E63D0E9" w:rsidR="000A7253" w:rsidRPr="0057663D" w:rsidRDefault="000A7253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02" w:type="dxa"/>
            <w:shd w:val="clear" w:color="auto" w:fill="auto"/>
          </w:tcPr>
          <w:p w14:paraId="384817D5" w14:textId="13C958E4" w:rsidR="000A7253" w:rsidRPr="0057663D" w:rsidRDefault="000A7253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01" w:type="dxa"/>
            <w:shd w:val="clear" w:color="auto" w:fill="auto"/>
          </w:tcPr>
          <w:p w14:paraId="40C71ECB" w14:textId="68AEC506" w:rsidR="000A7253" w:rsidRPr="0057663D" w:rsidRDefault="000A7253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02" w:type="dxa"/>
            <w:shd w:val="clear" w:color="auto" w:fill="auto"/>
          </w:tcPr>
          <w:p w14:paraId="31F53879" w14:textId="77777777" w:rsidR="000A7253" w:rsidRPr="0057663D" w:rsidRDefault="000A7253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02" w:type="dxa"/>
            <w:shd w:val="clear" w:color="auto" w:fill="auto"/>
          </w:tcPr>
          <w:p w14:paraId="278454EC" w14:textId="77777777" w:rsidR="000A7253" w:rsidRPr="0057663D" w:rsidRDefault="000A7253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3508" w:type="dxa"/>
            <w:shd w:val="clear" w:color="auto" w:fill="auto"/>
          </w:tcPr>
          <w:p w14:paraId="1ABAA8D8" w14:textId="6A5C0EC0" w:rsidR="000A7253" w:rsidRPr="0057663D" w:rsidRDefault="000A7253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57663D" w:rsidRPr="0057663D" w14:paraId="3F69D798" w14:textId="77777777" w:rsidTr="00D34ED0">
        <w:tc>
          <w:tcPr>
            <w:tcW w:w="4644" w:type="dxa"/>
            <w:shd w:val="clear" w:color="auto" w:fill="auto"/>
          </w:tcPr>
          <w:p w14:paraId="4FD6F1A0" w14:textId="77FD0645" w:rsidR="000A7253" w:rsidRPr="0057663D" w:rsidRDefault="00B92A94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>
              <w:rPr>
                <w:rFonts w:ascii="Arial" w:hAnsi="Arial" w:cs="Arial"/>
                <w:sz w:val="24"/>
                <w:szCs w:val="24"/>
                <w:lang w:val="es-MX" w:eastAsia="es-MX"/>
              </w:rPr>
              <w:t>Evaluación oral (Speaking)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04006AC9" w14:textId="45A0218B" w:rsidR="000A7253" w:rsidRPr="0057663D" w:rsidRDefault="000A7253" w:rsidP="00D34E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01" w:type="dxa"/>
            <w:shd w:val="clear" w:color="auto" w:fill="auto"/>
          </w:tcPr>
          <w:p w14:paraId="1F0D4477" w14:textId="77777777" w:rsidR="000A7253" w:rsidRPr="0057663D" w:rsidRDefault="000A7253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02" w:type="dxa"/>
            <w:shd w:val="clear" w:color="auto" w:fill="auto"/>
          </w:tcPr>
          <w:p w14:paraId="5B08397C" w14:textId="77777777" w:rsidR="000A7253" w:rsidRPr="0057663D" w:rsidRDefault="000A7253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01" w:type="dxa"/>
            <w:shd w:val="clear" w:color="auto" w:fill="auto"/>
          </w:tcPr>
          <w:p w14:paraId="659222FC" w14:textId="31704187" w:rsidR="000A7253" w:rsidRPr="0057663D" w:rsidRDefault="000A7253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02" w:type="dxa"/>
            <w:shd w:val="clear" w:color="auto" w:fill="auto"/>
          </w:tcPr>
          <w:p w14:paraId="32550EB1" w14:textId="5DD39DFD" w:rsidR="000A7253" w:rsidRPr="0057663D" w:rsidRDefault="000A7253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02" w:type="dxa"/>
            <w:shd w:val="clear" w:color="auto" w:fill="auto"/>
          </w:tcPr>
          <w:p w14:paraId="04215A6C" w14:textId="77777777" w:rsidR="000A7253" w:rsidRPr="0057663D" w:rsidRDefault="000A7253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3508" w:type="dxa"/>
            <w:shd w:val="clear" w:color="auto" w:fill="auto"/>
          </w:tcPr>
          <w:p w14:paraId="0E96849B" w14:textId="46524952" w:rsidR="000A7253" w:rsidRPr="0057663D" w:rsidRDefault="000A7253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B92A94" w:rsidRPr="0057663D" w14:paraId="070BDBCE" w14:textId="77777777" w:rsidTr="00D34ED0">
        <w:tc>
          <w:tcPr>
            <w:tcW w:w="4644" w:type="dxa"/>
            <w:shd w:val="clear" w:color="auto" w:fill="auto"/>
          </w:tcPr>
          <w:p w14:paraId="01135345" w14:textId="5D505E68" w:rsidR="00B92A94" w:rsidRDefault="00B92A94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Examen modular 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5D6E2F4B" w14:textId="2B33A318" w:rsidR="00B92A94" w:rsidRDefault="00B92A94" w:rsidP="00D34E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01" w:type="dxa"/>
            <w:shd w:val="clear" w:color="auto" w:fill="auto"/>
          </w:tcPr>
          <w:p w14:paraId="6719370C" w14:textId="77777777" w:rsidR="00B92A94" w:rsidRPr="0057663D" w:rsidRDefault="00B92A94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02" w:type="dxa"/>
            <w:shd w:val="clear" w:color="auto" w:fill="auto"/>
          </w:tcPr>
          <w:p w14:paraId="4D61B4C1" w14:textId="77777777" w:rsidR="00B92A94" w:rsidRPr="0057663D" w:rsidRDefault="00B92A94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01" w:type="dxa"/>
            <w:shd w:val="clear" w:color="auto" w:fill="auto"/>
          </w:tcPr>
          <w:p w14:paraId="38603172" w14:textId="77777777" w:rsidR="00B92A94" w:rsidRPr="0057663D" w:rsidRDefault="00B92A94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02" w:type="dxa"/>
            <w:shd w:val="clear" w:color="auto" w:fill="auto"/>
          </w:tcPr>
          <w:p w14:paraId="5D55BA61" w14:textId="77777777" w:rsidR="00B92A94" w:rsidRPr="0057663D" w:rsidRDefault="00B92A94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02" w:type="dxa"/>
            <w:shd w:val="clear" w:color="auto" w:fill="auto"/>
          </w:tcPr>
          <w:p w14:paraId="3CDBFE85" w14:textId="0E9313D0" w:rsidR="00B92A94" w:rsidRPr="0057663D" w:rsidRDefault="00B92A94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3508" w:type="dxa"/>
            <w:shd w:val="clear" w:color="auto" w:fill="auto"/>
          </w:tcPr>
          <w:p w14:paraId="5EC001A4" w14:textId="1A60CC87" w:rsidR="00B92A94" w:rsidRPr="0057663D" w:rsidRDefault="00B92A94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57663D" w:rsidRPr="0057663D" w14:paraId="481DAB63" w14:textId="77777777" w:rsidTr="00D34ED0">
        <w:tc>
          <w:tcPr>
            <w:tcW w:w="4644" w:type="dxa"/>
            <w:shd w:val="clear" w:color="auto" w:fill="auto"/>
          </w:tcPr>
          <w:p w14:paraId="5A80BF47" w14:textId="77777777" w:rsidR="000A7253" w:rsidRPr="0057663D" w:rsidRDefault="000A7253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1836F790" w14:textId="6CAA1472" w:rsidR="000A7253" w:rsidRPr="0057663D" w:rsidRDefault="000A7253" w:rsidP="00D34E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57663D">
              <w:rPr>
                <w:rFonts w:ascii="Arial" w:hAnsi="Arial" w:cs="Arial"/>
                <w:sz w:val="24"/>
                <w:szCs w:val="24"/>
                <w:lang w:val="es-MX" w:eastAsia="es-MX"/>
              </w:rPr>
              <w:t>Total</w:t>
            </w:r>
            <w:r w:rsidR="00B92A94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 100%</w:t>
            </w:r>
          </w:p>
        </w:tc>
        <w:tc>
          <w:tcPr>
            <w:tcW w:w="701" w:type="dxa"/>
            <w:shd w:val="clear" w:color="auto" w:fill="auto"/>
          </w:tcPr>
          <w:p w14:paraId="0FC410F4" w14:textId="5424C69B" w:rsidR="000A7253" w:rsidRPr="0057663D" w:rsidRDefault="000A7253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02" w:type="dxa"/>
            <w:shd w:val="clear" w:color="auto" w:fill="auto"/>
          </w:tcPr>
          <w:p w14:paraId="6FCB189C" w14:textId="70A3BA08" w:rsidR="000A7253" w:rsidRPr="0057663D" w:rsidRDefault="000A7253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01" w:type="dxa"/>
            <w:shd w:val="clear" w:color="auto" w:fill="auto"/>
          </w:tcPr>
          <w:p w14:paraId="5D7C0CCF" w14:textId="7FDA3156" w:rsidR="000A7253" w:rsidRPr="0057663D" w:rsidRDefault="000A7253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02" w:type="dxa"/>
            <w:shd w:val="clear" w:color="auto" w:fill="auto"/>
          </w:tcPr>
          <w:p w14:paraId="7B045004" w14:textId="32624ABE" w:rsidR="000A7253" w:rsidRPr="0057663D" w:rsidRDefault="000A7253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02" w:type="dxa"/>
            <w:shd w:val="clear" w:color="auto" w:fill="auto"/>
          </w:tcPr>
          <w:p w14:paraId="6F7E9C17" w14:textId="3B6BD1F4" w:rsidR="000A7253" w:rsidRPr="0057663D" w:rsidRDefault="000A7253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3508" w:type="dxa"/>
            <w:shd w:val="clear" w:color="auto" w:fill="auto"/>
          </w:tcPr>
          <w:p w14:paraId="67371B42" w14:textId="77777777" w:rsidR="000A7253" w:rsidRPr="0057663D" w:rsidRDefault="000A7253" w:rsidP="0057663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</w:tbl>
    <w:p w14:paraId="0F139AE1" w14:textId="77777777" w:rsidR="00C6784F" w:rsidRDefault="00C6784F" w:rsidP="0057138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MX" w:eastAsia="es-MX"/>
        </w:rPr>
      </w:pPr>
    </w:p>
    <w:p w14:paraId="7E297064" w14:textId="77777777" w:rsidR="00571382" w:rsidRDefault="00571382" w:rsidP="00451856">
      <w:pPr>
        <w:autoSpaceDE w:val="0"/>
        <w:autoSpaceDN w:val="0"/>
        <w:adjustRightInd w:val="0"/>
        <w:spacing w:after="80"/>
        <w:rPr>
          <w:rFonts w:ascii="Arial" w:hAnsi="Arial" w:cs="Arial"/>
          <w:sz w:val="24"/>
          <w:szCs w:val="24"/>
          <w:lang w:val="es-MX" w:eastAsia="es-MX"/>
        </w:rPr>
      </w:pPr>
      <w:r>
        <w:rPr>
          <w:rFonts w:ascii="Arial" w:hAnsi="Arial" w:cs="Arial"/>
          <w:sz w:val="24"/>
          <w:szCs w:val="24"/>
          <w:lang w:val="es-MX" w:eastAsia="es-MX"/>
        </w:rPr>
        <w:t xml:space="preserve">Fuentes de información </w:t>
      </w:r>
      <w:r w:rsidR="00516F91">
        <w:rPr>
          <w:rFonts w:ascii="Arial" w:hAnsi="Arial" w:cs="Arial"/>
          <w:sz w:val="24"/>
          <w:szCs w:val="24"/>
          <w:lang w:val="es-MX" w:eastAsia="es-MX"/>
        </w:rPr>
        <w:tab/>
      </w:r>
      <w:r w:rsidR="00516F91">
        <w:rPr>
          <w:rFonts w:ascii="Arial" w:hAnsi="Arial" w:cs="Arial"/>
          <w:sz w:val="24"/>
          <w:szCs w:val="24"/>
          <w:lang w:val="es-MX" w:eastAsia="es-MX"/>
        </w:rPr>
        <w:tab/>
      </w:r>
      <w:r w:rsidR="00516F91">
        <w:rPr>
          <w:rFonts w:ascii="Arial" w:hAnsi="Arial" w:cs="Arial"/>
          <w:sz w:val="24"/>
          <w:szCs w:val="24"/>
          <w:lang w:val="es-MX" w:eastAsia="es-MX"/>
        </w:rPr>
        <w:tab/>
      </w:r>
      <w:r w:rsidR="00516F91">
        <w:rPr>
          <w:rFonts w:ascii="Arial" w:hAnsi="Arial" w:cs="Arial"/>
          <w:sz w:val="24"/>
          <w:szCs w:val="24"/>
          <w:lang w:val="es-MX" w:eastAsia="es-MX"/>
        </w:rPr>
        <w:tab/>
      </w:r>
      <w:r w:rsidR="00516F91">
        <w:rPr>
          <w:rFonts w:ascii="Arial" w:hAnsi="Arial" w:cs="Arial"/>
          <w:sz w:val="24"/>
          <w:szCs w:val="24"/>
          <w:lang w:val="es-MX" w:eastAsia="es-MX"/>
        </w:rPr>
        <w:tab/>
      </w:r>
      <w:r w:rsidR="00516F91">
        <w:rPr>
          <w:rFonts w:ascii="Arial" w:hAnsi="Arial" w:cs="Arial"/>
          <w:sz w:val="24"/>
          <w:szCs w:val="24"/>
          <w:lang w:val="es-MX" w:eastAsia="es-MX"/>
        </w:rPr>
        <w:tab/>
      </w:r>
      <w:r w:rsidR="00516F91">
        <w:rPr>
          <w:rFonts w:ascii="Arial" w:hAnsi="Arial" w:cs="Arial"/>
          <w:sz w:val="24"/>
          <w:szCs w:val="24"/>
          <w:lang w:val="es-MX" w:eastAsia="es-MX"/>
        </w:rPr>
        <w:tab/>
      </w:r>
      <w:r>
        <w:rPr>
          <w:rFonts w:ascii="Arial" w:hAnsi="Arial" w:cs="Arial"/>
          <w:sz w:val="24"/>
          <w:szCs w:val="24"/>
          <w:lang w:val="es-MX" w:eastAsia="es-MX"/>
        </w:rPr>
        <w:t>Apoyos didácticos:</w:t>
      </w:r>
    </w:p>
    <w:p w14:paraId="16C9B78C" w14:textId="0DCA0556" w:rsidR="00516F91" w:rsidRDefault="00B910E7" w:rsidP="0057138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MX" w:eastAsia="es-MX"/>
        </w:rPr>
      </w:pPr>
      <w:r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806C0D" wp14:editId="737FED93">
                <wp:simplePos x="0" y="0"/>
                <wp:positionH relativeFrom="column">
                  <wp:posOffset>4538345</wp:posOffset>
                </wp:positionH>
                <wp:positionV relativeFrom="paragraph">
                  <wp:posOffset>0</wp:posOffset>
                </wp:positionV>
                <wp:extent cx="3870325" cy="627380"/>
                <wp:effectExtent l="0" t="0" r="0" b="0"/>
                <wp:wrapNone/>
                <wp:docPr id="6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325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B9F10" w14:textId="77777777" w:rsidR="00516F91" w:rsidRDefault="00516F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06C0D" id="Text Box 119" o:spid="_x0000_s1029" type="#_x0000_t202" style="position:absolute;margin-left:357.35pt;margin-top:0;width:304.75pt;height:4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">
                <v:textbox>
                  <w:txbxContent>
                    <w:p w14:paraId="1ABB9F10" w14:textId="77777777" w:rsidR="00516F91" w:rsidRDefault="00516F9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BE3A04" wp14:editId="6BCC51B1">
                <wp:simplePos x="0" y="0"/>
                <wp:positionH relativeFrom="column">
                  <wp:posOffset>-59055</wp:posOffset>
                </wp:positionH>
                <wp:positionV relativeFrom="paragraph">
                  <wp:posOffset>0</wp:posOffset>
                </wp:positionV>
                <wp:extent cx="3815080" cy="627380"/>
                <wp:effectExtent l="0" t="0" r="0" b="0"/>
                <wp:wrapNone/>
                <wp:docPr id="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508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2CA35" w14:textId="77777777" w:rsidR="00516F91" w:rsidRPr="00516F91" w:rsidRDefault="00516F91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3A04" id="Text Box 118" o:spid="_x0000_s1030" type="#_x0000_t202" style="position:absolute;margin-left:-4.65pt;margin-top:0;width:300.4pt;height:4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">
                <v:textbox>
                  <w:txbxContent>
                    <w:p w14:paraId="50E2CA35" w14:textId="77777777" w:rsidR="00516F91" w:rsidRPr="00516F91" w:rsidRDefault="00516F91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933C37" w14:textId="77777777" w:rsidR="00516F91" w:rsidRDefault="00516F91" w:rsidP="0057138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MX" w:eastAsia="es-MX"/>
        </w:rPr>
      </w:pPr>
    </w:p>
    <w:p w14:paraId="64C98A30" w14:textId="77777777" w:rsidR="00D34ED0" w:rsidRDefault="00D34ED0" w:rsidP="0057138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MX" w:eastAsia="es-MX"/>
        </w:rPr>
      </w:pPr>
    </w:p>
    <w:p w14:paraId="4EB9279C" w14:textId="77777777" w:rsidR="00D34ED0" w:rsidRDefault="00D34ED0" w:rsidP="0057138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MX" w:eastAsia="es-MX"/>
        </w:rPr>
      </w:pPr>
    </w:p>
    <w:p w14:paraId="73C230BB" w14:textId="77777777" w:rsidR="00D34ED0" w:rsidRDefault="00D34ED0" w:rsidP="0057138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MX" w:eastAsia="es-MX"/>
        </w:rPr>
      </w:pPr>
    </w:p>
    <w:p w14:paraId="02123E0D" w14:textId="6123FA19" w:rsidR="000958BB" w:rsidRDefault="00571382" w:rsidP="0057138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MX" w:eastAsia="es-MX"/>
        </w:rPr>
      </w:pPr>
      <w:r>
        <w:rPr>
          <w:rFonts w:ascii="Arial" w:hAnsi="Arial" w:cs="Arial"/>
          <w:sz w:val="24"/>
          <w:szCs w:val="24"/>
          <w:lang w:val="es-MX" w:eastAsia="es-MX"/>
        </w:rPr>
        <w:t>Calendarización de evaluación (</w:t>
      </w:r>
      <w:r w:rsidR="00B910E7">
        <w:rPr>
          <w:rFonts w:ascii="Arial" w:hAnsi="Arial" w:cs="Arial"/>
          <w:sz w:val="24"/>
          <w:szCs w:val="24"/>
          <w:lang w:val="es-MX" w:eastAsia="es-MX"/>
        </w:rPr>
        <w:t>Semanas</w:t>
      </w:r>
      <w:r>
        <w:rPr>
          <w:rFonts w:ascii="Arial" w:hAnsi="Arial" w:cs="Arial"/>
          <w:sz w:val="24"/>
          <w:szCs w:val="24"/>
          <w:lang w:val="es-MX" w:eastAsia="es-MX"/>
        </w:rPr>
        <w:t>):</w:t>
      </w:r>
    </w:p>
    <w:p w14:paraId="10E318B8" w14:textId="77777777" w:rsidR="00571382" w:rsidRDefault="00571382" w:rsidP="000958B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es-MX" w:eastAsia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17"/>
        <w:gridCol w:w="601"/>
        <w:gridCol w:w="723"/>
        <w:gridCol w:w="721"/>
        <w:gridCol w:w="721"/>
        <w:gridCol w:w="722"/>
        <w:gridCol w:w="721"/>
        <w:gridCol w:w="722"/>
        <w:gridCol w:w="721"/>
        <w:gridCol w:w="742"/>
        <w:gridCol w:w="742"/>
        <w:gridCol w:w="742"/>
        <w:gridCol w:w="742"/>
        <w:gridCol w:w="742"/>
        <w:gridCol w:w="742"/>
        <w:gridCol w:w="742"/>
      </w:tblGrid>
      <w:tr w:rsidR="00EE49DE" w:rsidRPr="000958BB" w14:paraId="4C15523F" w14:textId="77777777" w:rsidTr="00D34ED0">
        <w:tc>
          <w:tcPr>
            <w:tcW w:w="2093" w:type="dxa"/>
          </w:tcPr>
          <w:p w14:paraId="733813D3" w14:textId="56A07FB4" w:rsidR="000958BB" w:rsidRPr="000958BB" w:rsidRDefault="00B910E7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Semanas </w:t>
            </w:r>
          </w:p>
        </w:tc>
        <w:tc>
          <w:tcPr>
            <w:tcW w:w="617" w:type="dxa"/>
          </w:tcPr>
          <w:p w14:paraId="495D7359" w14:textId="77777777" w:rsidR="000958BB" w:rsidRPr="000958BB" w:rsidRDefault="000958BB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val="es-MX" w:eastAsia="es-MX"/>
              </w:rPr>
              <w:t>1</w:t>
            </w:r>
          </w:p>
        </w:tc>
        <w:tc>
          <w:tcPr>
            <w:tcW w:w="601" w:type="dxa"/>
          </w:tcPr>
          <w:p w14:paraId="211EF42D" w14:textId="77777777" w:rsidR="000958BB" w:rsidRPr="000958BB" w:rsidRDefault="000958BB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val="es-MX" w:eastAsia="es-MX"/>
              </w:rPr>
              <w:t>2</w:t>
            </w:r>
          </w:p>
        </w:tc>
        <w:tc>
          <w:tcPr>
            <w:tcW w:w="723" w:type="dxa"/>
          </w:tcPr>
          <w:p w14:paraId="3B8A29D4" w14:textId="77777777" w:rsidR="000958BB" w:rsidRPr="000958BB" w:rsidRDefault="000958BB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val="es-MX" w:eastAsia="es-MX"/>
              </w:rPr>
              <w:t>3</w:t>
            </w:r>
          </w:p>
        </w:tc>
        <w:tc>
          <w:tcPr>
            <w:tcW w:w="721" w:type="dxa"/>
          </w:tcPr>
          <w:p w14:paraId="3E738ECB" w14:textId="77777777" w:rsidR="000958BB" w:rsidRPr="000958BB" w:rsidRDefault="000958BB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val="es-MX" w:eastAsia="es-MX"/>
              </w:rPr>
              <w:t>4</w:t>
            </w:r>
          </w:p>
        </w:tc>
        <w:tc>
          <w:tcPr>
            <w:tcW w:w="721" w:type="dxa"/>
          </w:tcPr>
          <w:p w14:paraId="7239E759" w14:textId="77777777" w:rsidR="000958BB" w:rsidRPr="000958BB" w:rsidRDefault="000958BB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val="es-MX" w:eastAsia="es-MX"/>
              </w:rPr>
              <w:t>5</w:t>
            </w:r>
          </w:p>
        </w:tc>
        <w:tc>
          <w:tcPr>
            <w:tcW w:w="722" w:type="dxa"/>
          </w:tcPr>
          <w:p w14:paraId="326D26DC" w14:textId="77777777" w:rsidR="000958BB" w:rsidRPr="000958BB" w:rsidRDefault="000958BB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val="es-MX" w:eastAsia="es-MX"/>
              </w:rPr>
              <w:t>6</w:t>
            </w:r>
          </w:p>
        </w:tc>
        <w:tc>
          <w:tcPr>
            <w:tcW w:w="721" w:type="dxa"/>
          </w:tcPr>
          <w:p w14:paraId="2078A48F" w14:textId="77777777" w:rsidR="000958BB" w:rsidRPr="000958BB" w:rsidRDefault="000958BB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val="es-MX" w:eastAsia="es-MX"/>
              </w:rPr>
              <w:t>7</w:t>
            </w:r>
          </w:p>
        </w:tc>
        <w:tc>
          <w:tcPr>
            <w:tcW w:w="722" w:type="dxa"/>
          </w:tcPr>
          <w:p w14:paraId="4F4DC53C" w14:textId="77777777" w:rsidR="000958BB" w:rsidRPr="000958BB" w:rsidRDefault="000958BB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val="es-MX" w:eastAsia="es-MX"/>
              </w:rPr>
              <w:t>8</w:t>
            </w:r>
          </w:p>
        </w:tc>
        <w:tc>
          <w:tcPr>
            <w:tcW w:w="721" w:type="dxa"/>
          </w:tcPr>
          <w:p w14:paraId="75946CFB" w14:textId="77777777" w:rsidR="000958BB" w:rsidRPr="000958BB" w:rsidRDefault="000958BB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val="es-MX" w:eastAsia="es-MX"/>
              </w:rPr>
              <w:t>9</w:t>
            </w:r>
          </w:p>
        </w:tc>
        <w:tc>
          <w:tcPr>
            <w:tcW w:w="742" w:type="dxa"/>
          </w:tcPr>
          <w:p w14:paraId="5A25BF62" w14:textId="77777777" w:rsidR="000958BB" w:rsidRPr="000958BB" w:rsidRDefault="000958BB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val="es-MX" w:eastAsia="es-MX"/>
              </w:rPr>
              <w:t>10</w:t>
            </w:r>
          </w:p>
        </w:tc>
        <w:tc>
          <w:tcPr>
            <w:tcW w:w="742" w:type="dxa"/>
          </w:tcPr>
          <w:p w14:paraId="752C0983" w14:textId="77777777" w:rsidR="000958BB" w:rsidRPr="000958BB" w:rsidRDefault="000958BB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val="es-MX" w:eastAsia="es-MX"/>
              </w:rPr>
              <w:t>11</w:t>
            </w:r>
          </w:p>
        </w:tc>
        <w:tc>
          <w:tcPr>
            <w:tcW w:w="742" w:type="dxa"/>
          </w:tcPr>
          <w:p w14:paraId="3575CA8C" w14:textId="77777777" w:rsidR="000958BB" w:rsidRPr="000958BB" w:rsidRDefault="000958BB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val="es-MX" w:eastAsia="es-MX"/>
              </w:rPr>
              <w:t>12</w:t>
            </w:r>
          </w:p>
        </w:tc>
        <w:tc>
          <w:tcPr>
            <w:tcW w:w="742" w:type="dxa"/>
          </w:tcPr>
          <w:p w14:paraId="02E81C54" w14:textId="77777777" w:rsidR="000958BB" w:rsidRPr="000958BB" w:rsidRDefault="000958BB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val="es-MX" w:eastAsia="es-MX"/>
              </w:rPr>
              <w:t>13</w:t>
            </w:r>
          </w:p>
        </w:tc>
        <w:tc>
          <w:tcPr>
            <w:tcW w:w="742" w:type="dxa"/>
          </w:tcPr>
          <w:p w14:paraId="1D937039" w14:textId="77777777" w:rsidR="000958BB" w:rsidRPr="000958BB" w:rsidRDefault="000958BB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val="es-MX" w:eastAsia="es-MX"/>
              </w:rPr>
              <w:t>14</w:t>
            </w:r>
          </w:p>
        </w:tc>
        <w:tc>
          <w:tcPr>
            <w:tcW w:w="742" w:type="dxa"/>
          </w:tcPr>
          <w:p w14:paraId="3C450CE8" w14:textId="77777777" w:rsidR="000958BB" w:rsidRPr="000958BB" w:rsidRDefault="000958BB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val="es-MX" w:eastAsia="es-MX"/>
              </w:rPr>
              <w:t>15</w:t>
            </w:r>
          </w:p>
        </w:tc>
        <w:tc>
          <w:tcPr>
            <w:tcW w:w="742" w:type="dxa"/>
          </w:tcPr>
          <w:p w14:paraId="400CF4BA" w14:textId="77777777" w:rsidR="000958BB" w:rsidRPr="000958BB" w:rsidRDefault="000958BB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val="es-MX" w:eastAsia="es-MX"/>
              </w:rPr>
              <w:t>16</w:t>
            </w:r>
          </w:p>
        </w:tc>
      </w:tr>
      <w:tr w:rsidR="00EE49DE" w:rsidRPr="000958BB" w14:paraId="58426AD1" w14:textId="77777777" w:rsidTr="00D34ED0">
        <w:tc>
          <w:tcPr>
            <w:tcW w:w="2093" w:type="dxa"/>
          </w:tcPr>
          <w:p w14:paraId="69010A15" w14:textId="545A282A" w:rsidR="00800BB6" w:rsidRPr="000958BB" w:rsidRDefault="00D34ED0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>
              <w:rPr>
                <w:rFonts w:ascii="Arial" w:hAnsi="Arial" w:cs="Arial"/>
                <w:sz w:val="24"/>
                <w:szCs w:val="24"/>
                <w:lang w:val="es-MX" w:eastAsia="es-MX"/>
              </w:rPr>
              <w:t>T.P.</w:t>
            </w:r>
          </w:p>
        </w:tc>
        <w:tc>
          <w:tcPr>
            <w:tcW w:w="617" w:type="dxa"/>
          </w:tcPr>
          <w:p w14:paraId="67ECC79B" w14:textId="7704A223" w:rsidR="00800BB6" w:rsidRPr="000958BB" w:rsidRDefault="00800BB6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01" w:type="dxa"/>
          </w:tcPr>
          <w:p w14:paraId="01B26871" w14:textId="77777777" w:rsidR="00800BB6" w:rsidRPr="000958BB" w:rsidRDefault="00800BB6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23" w:type="dxa"/>
          </w:tcPr>
          <w:p w14:paraId="345D7671" w14:textId="77777777" w:rsidR="00800BB6" w:rsidRPr="000958BB" w:rsidRDefault="00800BB6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21" w:type="dxa"/>
          </w:tcPr>
          <w:p w14:paraId="00959A29" w14:textId="77777777" w:rsidR="00800BB6" w:rsidRPr="000958BB" w:rsidRDefault="00800BB6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21" w:type="dxa"/>
          </w:tcPr>
          <w:p w14:paraId="0647B77E" w14:textId="77777777" w:rsidR="00800BB6" w:rsidRPr="000958BB" w:rsidRDefault="00800BB6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22" w:type="dxa"/>
          </w:tcPr>
          <w:p w14:paraId="085710C7" w14:textId="77777777" w:rsidR="00800BB6" w:rsidRPr="000958BB" w:rsidRDefault="00800BB6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21" w:type="dxa"/>
          </w:tcPr>
          <w:p w14:paraId="0F2B6384" w14:textId="77777777" w:rsidR="00800BB6" w:rsidRPr="000958BB" w:rsidRDefault="00800BB6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22" w:type="dxa"/>
          </w:tcPr>
          <w:p w14:paraId="0E958286" w14:textId="77777777" w:rsidR="00800BB6" w:rsidRPr="000958BB" w:rsidRDefault="00800BB6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21" w:type="dxa"/>
          </w:tcPr>
          <w:p w14:paraId="18BD03DD" w14:textId="77777777" w:rsidR="00800BB6" w:rsidRPr="000958BB" w:rsidRDefault="00800BB6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42" w:type="dxa"/>
          </w:tcPr>
          <w:p w14:paraId="2649EF43" w14:textId="77777777" w:rsidR="00800BB6" w:rsidRPr="000958BB" w:rsidRDefault="00800BB6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42" w:type="dxa"/>
          </w:tcPr>
          <w:p w14:paraId="7D6CAF4A" w14:textId="77777777" w:rsidR="00800BB6" w:rsidRPr="000958BB" w:rsidRDefault="00800BB6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42" w:type="dxa"/>
          </w:tcPr>
          <w:p w14:paraId="4D8DA703" w14:textId="77777777" w:rsidR="00800BB6" w:rsidRPr="000958BB" w:rsidRDefault="00800BB6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42" w:type="dxa"/>
          </w:tcPr>
          <w:p w14:paraId="4E4D051E" w14:textId="77777777" w:rsidR="00800BB6" w:rsidRPr="000958BB" w:rsidRDefault="00800BB6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42" w:type="dxa"/>
          </w:tcPr>
          <w:p w14:paraId="7BCA205E" w14:textId="77777777" w:rsidR="00800BB6" w:rsidRPr="000958BB" w:rsidRDefault="00800BB6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42" w:type="dxa"/>
          </w:tcPr>
          <w:p w14:paraId="1448B980" w14:textId="77777777" w:rsidR="00800BB6" w:rsidRPr="000958BB" w:rsidRDefault="00800BB6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42" w:type="dxa"/>
          </w:tcPr>
          <w:p w14:paraId="45012703" w14:textId="77777777" w:rsidR="00800BB6" w:rsidRPr="000958BB" w:rsidRDefault="00800BB6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D34ED0" w:rsidRPr="000958BB" w14:paraId="12B85D1F" w14:textId="77777777" w:rsidTr="00D34ED0">
        <w:tc>
          <w:tcPr>
            <w:tcW w:w="2093" w:type="dxa"/>
          </w:tcPr>
          <w:p w14:paraId="0708ADC5" w14:textId="77777777" w:rsidR="00D34ED0" w:rsidRPr="000958BB" w:rsidRDefault="00D34ED0" w:rsidP="00D34E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val="es-MX" w:eastAsia="es-MX"/>
              </w:rPr>
              <w:t>T.R.</w:t>
            </w:r>
          </w:p>
        </w:tc>
        <w:tc>
          <w:tcPr>
            <w:tcW w:w="617" w:type="dxa"/>
          </w:tcPr>
          <w:p w14:paraId="72FF09DF" w14:textId="77777777" w:rsidR="00D34ED0" w:rsidRPr="000958BB" w:rsidRDefault="00D34ED0" w:rsidP="00D34E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01" w:type="dxa"/>
          </w:tcPr>
          <w:p w14:paraId="3D2AAFC4" w14:textId="5273C901" w:rsidR="00D34ED0" w:rsidRPr="000958BB" w:rsidRDefault="00D34ED0" w:rsidP="00D34E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23" w:type="dxa"/>
          </w:tcPr>
          <w:p w14:paraId="29A5C081" w14:textId="7B7BAB9E" w:rsidR="00D34ED0" w:rsidRPr="000958BB" w:rsidRDefault="00D34ED0" w:rsidP="00D34E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21" w:type="dxa"/>
          </w:tcPr>
          <w:p w14:paraId="56D6E795" w14:textId="6BC4E46A" w:rsidR="00D34ED0" w:rsidRPr="000958BB" w:rsidRDefault="00D34ED0" w:rsidP="00D34E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21" w:type="dxa"/>
          </w:tcPr>
          <w:p w14:paraId="0D7F2D5A" w14:textId="0DF42F3D" w:rsidR="00D34ED0" w:rsidRPr="000958BB" w:rsidRDefault="00D34ED0" w:rsidP="00D34E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22" w:type="dxa"/>
          </w:tcPr>
          <w:p w14:paraId="62FB9096" w14:textId="0B2462EF" w:rsidR="00D34ED0" w:rsidRPr="000958BB" w:rsidRDefault="00D34ED0" w:rsidP="00D34E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21" w:type="dxa"/>
          </w:tcPr>
          <w:p w14:paraId="67E6C1DA" w14:textId="6ACE65CD" w:rsidR="00D34ED0" w:rsidRPr="000958BB" w:rsidRDefault="00D34ED0" w:rsidP="00D34E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22" w:type="dxa"/>
          </w:tcPr>
          <w:p w14:paraId="1AA7AF99" w14:textId="7C191F30" w:rsidR="00D34ED0" w:rsidRPr="000958BB" w:rsidRDefault="00D34ED0" w:rsidP="00D34E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21" w:type="dxa"/>
          </w:tcPr>
          <w:p w14:paraId="2E084D89" w14:textId="61224E0C" w:rsidR="00D34ED0" w:rsidRPr="000958BB" w:rsidRDefault="00D34ED0" w:rsidP="00D34E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42" w:type="dxa"/>
          </w:tcPr>
          <w:p w14:paraId="0F934927" w14:textId="07CD116E" w:rsidR="00D34ED0" w:rsidRPr="000958BB" w:rsidRDefault="00D34ED0" w:rsidP="00D34E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42" w:type="dxa"/>
          </w:tcPr>
          <w:p w14:paraId="206A227B" w14:textId="77777777" w:rsidR="00D34ED0" w:rsidRPr="000958BB" w:rsidRDefault="00D34ED0" w:rsidP="00D34E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42" w:type="dxa"/>
          </w:tcPr>
          <w:p w14:paraId="22B97CD6" w14:textId="77777777" w:rsidR="00D34ED0" w:rsidRPr="000958BB" w:rsidRDefault="00D34ED0" w:rsidP="00D34E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42" w:type="dxa"/>
          </w:tcPr>
          <w:p w14:paraId="40F6E167" w14:textId="77777777" w:rsidR="00D34ED0" w:rsidRPr="000958BB" w:rsidRDefault="00D34ED0" w:rsidP="00D34E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42" w:type="dxa"/>
          </w:tcPr>
          <w:p w14:paraId="5A320714" w14:textId="77777777" w:rsidR="00D34ED0" w:rsidRPr="000958BB" w:rsidRDefault="00D34ED0" w:rsidP="00D34E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42" w:type="dxa"/>
          </w:tcPr>
          <w:p w14:paraId="4C46823A" w14:textId="77777777" w:rsidR="00D34ED0" w:rsidRPr="000958BB" w:rsidRDefault="00D34ED0" w:rsidP="00D34E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42" w:type="dxa"/>
          </w:tcPr>
          <w:p w14:paraId="47FEBD7E" w14:textId="77777777" w:rsidR="00D34ED0" w:rsidRPr="000958BB" w:rsidRDefault="00D34ED0" w:rsidP="00D34E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EE49DE" w:rsidRPr="000958BB" w14:paraId="0A2CFDE3" w14:textId="77777777" w:rsidTr="00D34ED0">
        <w:tc>
          <w:tcPr>
            <w:tcW w:w="2093" w:type="dxa"/>
          </w:tcPr>
          <w:p w14:paraId="45D939A4" w14:textId="77777777" w:rsidR="00800BB6" w:rsidRPr="005F7757" w:rsidRDefault="000A7253" w:rsidP="000958B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>
              <w:rPr>
                <w:rFonts w:ascii="Arial" w:hAnsi="Arial" w:cs="Arial"/>
                <w:sz w:val="24"/>
                <w:szCs w:val="24"/>
                <w:lang w:val="es-MX" w:eastAsia="es-MX"/>
              </w:rPr>
              <w:t>S.D.</w:t>
            </w:r>
          </w:p>
        </w:tc>
        <w:tc>
          <w:tcPr>
            <w:tcW w:w="617" w:type="dxa"/>
          </w:tcPr>
          <w:p w14:paraId="39851814" w14:textId="77777777" w:rsidR="00800BB6" w:rsidRPr="000958BB" w:rsidRDefault="00800BB6" w:rsidP="0047664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01" w:type="dxa"/>
          </w:tcPr>
          <w:p w14:paraId="41F98664" w14:textId="77777777" w:rsidR="00800BB6" w:rsidRPr="000958BB" w:rsidRDefault="00800BB6" w:rsidP="0047664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23" w:type="dxa"/>
          </w:tcPr>
          <w:p w14:paraId="1CA57CFA" w14:textId="77777777" w:rsidR="00800BB6" w:rsidRPr="000958BB" w:rsidRDefault="00800BB6" w:rsidP="0047664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21" w:type="dxa"/>
          </w:tcPr>
          <w:p w14:paraId="13B843B6" w14:textId="77777777" w:rsidR="00800BB6" w:rsidRPr="000958BB" w:rsidRDefault="00800BB6" w:rsidP="0047664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21" w:type="dxa"/>
          </w:tcPr>
          <w:p w14:paraId="1F0A5C22" w14:textId="77777777" w:rsidR="00800BB6" w:rsidRPr="000958BB" w:rsidRDefault="00800BB6" w:rsidP="0047664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22" w:type="dxa"/>
          </w:tcPr>
          <w:p w14:paraId="6B7D54F9" w14:textId="77777777" w:rsidR="00800BB6" w:rsidRPr="000958BB" w:rsidRDefault="00800BB6" w:rsidP="0047664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21" w:type="dxa"/>
          </w:tcPr>
          <w:p w14:paraId="4231BF61" w14:textId="77777777" w:rsidR="00800BB6" w:rsidRPr="000958BB" w:rsidRDefault="00800BB6" w:rsidP="0047664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22" w:type="dxa"/>
          </w:tcPr>
          <w:p w14:paraId="0987CDE0" w14:textId="77777777" w:rsidR="00800BB6" w:rsidRPr="000958BB" w:rsidRDefault="00800BB6" w:rsidP="0047664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21" w:type="dxa"/>
          </w:tcPr>
          <w:p w14:paraId="39F1B17D" w14:textId="77777777" w:rsidR="00800BB6" w:rsidRPr="000958BB" w:rsidRDefault="00800BB6" w:rsidP="0047664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42" w:type="dxa"/>
          </w:tcPr>
          <w:p w14:paraId="0832DB36" w14:textId="474509A6" w:rsidR="00800BB6" w:rsidRPr="000958BB" w:rsidRDefault="00800BB6" w:rsidP="0047664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42" w:type="dxa"/>
          </w:tcPr>
          <w:p w14:paraId="22104F15" w14:textId="77777777" w:rsidR="00800BB6" w:rsidRPr="00800BB6" w:rsidRDefault="00800BB6" w:rsidP="00476642">
            <w:pPr>
              <w:autoSpaceDE w:val="0"/>
              <w:autoSpaceDN w:val="0"/>
              <w:adjustRightInd w:val="0"/>
            </w:pPr>
          </w:p>
        </w:tc>
        <w:tc>
          <w:tcPr>
            <w:tcW w:w="742" w:type="dxa"/>
          </w:tcPr>
          <w:p w14:paraId="66B68F66" w14:textId="77777777" w:rsidR="00800BB6" w:rsidRPr="000958BB" w:rsidRDefault="00800BB6" w:rsidP="0047664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42" w:type="dxa"/>
          </w:tcPr>
          <w:p w14:paraId="04A833CB" w14:textId="77777777" w:rsidR="00800BB6" w:rsidRPr="000958BB" w:rsidRDefault="00800BB6" w:rsidP="0047664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42" w:type="dxa"/>
          </w:tcPr>
          <w:p w14:paraId="43D7B043" w14:textId="77777777" w:rsidR="00800BB6" w:rsidRPr="000958BB" w:rsidRDefault="00800BB6" w:rsidP="0047664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42" w:type="dxa"/>
          </w:tcPr>
          <w:p w14:paraId="4491D90D" w14:textId="77777777" w:rsidR="00800BB6" w:rsidRPr="000958BB" w:rsidRDefault="00800BB6" w:rsidP="0047664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42" w:type="dxa"/>
          </w:tcPr>
          <w:p w14:paraId="2A4091FA" w14:textId="77777777" w:rsidR="00800BB6" w:rsidRPr="000958BB" w:rsidRDefault="00800BB6" w:rsidP="0047664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</w:tbl>
    <w:p w14:paraId="79B2BE72" w14:textId="77777777" w:rsidR="00C80A58" w:rsidRDefault="00C80A58" w:rsidP="00571382">
      <w:pPr>
        <w:autoSpaceDE w:val="0"/>
        <w:autoSpaceDN w:val="0"/>
        <w:adjustRightInd w:val="0"/>
        <w:rPr>
          <w:rFonts w:ascii="SymbolMT" w:hAnsi="SymbolMT" w:cs="SymbolMT"/>
          <w:lang w:val="es-MX" w:eastAsia="es-MX"/>
        </w:rPr>
      </w:pPr>
    </w:p>
    <w:p w14:paraId="7B14ADAD" w14:textId="4D9574E8" w:rsidR="000A7253" w:rsidRDefault="000A7253" w:rsidP="00571382">
      <w:pPr>
        <w:autoSpaceDE w:val="0"/>
        <w:autoSpaceDN w:val="0"/>
        <w:adjustRightInd w:val="0"/>
        <w:rPr>
          <w:rFonts w:ascii="Arial" w:hAnsi="Arial" w:cs="Arial"/>
          <w:lang w:val="es-MX" w:eastAsia="es-MX"/>
        </w:rPr>
      </w:pPr>
      <w:r>
        <w:rPr>
          <w:rFonts w:ascii="SymbolMT" w:hAnsi="SymbolMT" w:cs="SymbolMT"/>
          <w:lang w:val="es-MX" w:eastAsia="es-MX"/>
        </w:rPr>
        <w:t>ED</w:t>
      </w:r>
      <w:r w:rsidR="00571382">
        <w:rPr>
          <w:rFonts w:ascii="SymbolMT" w:hAnsi="SymbolMT" w:cs="SymbolMT"/>
          <w:lang w:val="es-MX" w:eastAsia="es-MX"/>
        </w:rPr>
        <w:t xml:space="preserve"> </w:t>
      </w:r>
      <w:r w:rsidR="00571382">
        <w:rPr>
          <w:rFonts w:ascii="Arial" w:hAnsi="Arial" w:cs="Arial"/>
          <w:lang w:val="es-MX" w:eastAsia="es-MX"/>
        </w:rPr>
        <w:t xml:space="preserve">= Evaluación diagnóstica. </w:t>
      </w:r>
      <w:r>
        <w:rPr>
          <w:rFonts w:ascii="Arial" w:hAnsi="Arial" w:cs="Arial"/>
          <w:lang w:val="es-MX" w:eastAsia="es-MX"/>
        </w:rPr>
        <w:t>EF n</w:t>
      </w:r>
      <w:r w:rsidR="00571382">
        <w:rPr>
          <w:rFonts w:ascii="SymbolMT" w:hAnsi="SymbolMT" w:cs="SymbolMT"/>
          <w:lang w:val="es-MX" w:eastAsia="es-MX"/>
        </w:rPr>
        <w:t xml:space="preserve"> </w:t>
      </w:r>
      <w:r w:rsidR="00571382">
        <w:rPr>
          <w:rFonts w:ascii="Arial" w:hAnsi="Arial" w:cs="Arial"/>
          <w:lang w:val="es-MX" w:eastAsia="es-MX"/>
        </w:rPr>
        <w:t xml:space="preserve">= Evaluación formativa. </w:t>
      </w:r>
      <w:r>
        <w:rPr>
          <w:rFonts w:ascii="Arial" w:hAnsi="Arial" w:cs="Arial"/>
          <w:lang w:val="es-MX" w:eastAsia="es-MX"/>
        </w:rPr>
        <w:t>ES</w:t>
      </w:r>
      <w:r w:rsidR="00571382">
        <w:rPr>
          <w:rFonts w:ascii="SymbolMT" w:hAnsi="SymbolMT" w:cs="SymbolMT"/>
          <w:lang w:val="es-MX" w:eastAsia="es-MX"/>
        </w:rPr>
        <w:t xml:space="preserve"> </w:t>
      </w:r>
      <w:r w:rsidR="00571382">
        <w:rPr>
          <w:rFonts w:ascii="Arial" w:hAnsi="Arial" w:cs="Arial"/>
          <w:lang w:val="es-MX" w:eastAsia="es-MX"/>
        </w:rPr>
        <w:t xml:space="preserve">= Evaluación sumativa. </w:t>
      </w:r>
    </w:p>
    <w:p w14:paraId="6357B93C" w14:textId="664FEDC3" w:rsidR="00571382" w:rsidRDefault="00571382" w:rsidP="00571382">
      <w:pPr>
        <w:autoSpaceDE w:val="0"/>
        <w:autoSpaceDN w:val="0"/>
        <w:adjustRightInd w:val="0"/>
        <w:rPr>
          <w:rFonts w:ascii="Arial" w:hAnsi="Arial" w:cs="Arial"/>
          <w:lang w:val="es-MX" w:eastAsia="es-MX"/>
        </w:rPr>
      </w:pPr>
      <w:r>
        <w:rPr>
          <w:rFonts w:ascii="Arial" w:hAnsi="Arial" w:cs="Arial"/>
          <w:lang w:val="es-MX" w:eastAsia="es-MX"/>
        </w:rPr>
        <w:t xml:space="preserve">TP= Tiempo planeado TR=Tiempo </w:t>
      </w:r>
      <w:r w:rsidRPr="005F7757">
        <w:rPr>
          <w:rFonts w:ascii="Arial" w:hAnsi="Arial" w:cs="Arial"/>
          <w:lang w:val="es-MX" w:eastAsia="es-MX"/>
        </w:rPr>
        <w:t>real</w:t>
      </w:r>
      <w:r w:rsidR="005F1C6D" w:rsidRPr="005F7757">
        <w:rPr>
          <w:rFonts w:ascii="Arial" w:hAnsi="Arial" w:cs="Arial"/>
          <w:lang w:val="es-MX" w:eastAsia="es-MX"/>
        </w:rPr>
        <w:t xml:space="preserve"> </w:t>
      </w:r>
      <w:r w:rsidR="000A7253">
        <w:rPr>
          <w:rFonts w:ascii="Arial" w:hAnsi="Arial" w:cs="Arial"/>
          <w:lang w:val="es-MX" w:eastAsia="es-MX"/>
        </w:rPr>
        <w:t>SD = Seguimiento departamental</w:t>
      </w:r>
    </w:p>
    <w:p w14:paraId="589A09FC" w14:textId="3E30328E" w:rsidR="000958BB" w:rsidRDefault="00571382" w:rsidP="00B910E7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  <w:lang w:val="es-MX" w:eastAsia="es-MX"/>
        </w:rPr>
      </w:pPr>
      <w:r>
        <w:rPr>
          <w:rFonts w:ascii="Arial" w:hAnsi="Arial" w:cs="Arial"/>
          <w:sz w:val="24"/>
          <w:szCs w:val="24"/>
          <w:lang w:val="es-MX" w:eastAsia="es-MX"/>
        </w:rPr>
        <w:t xml:space="preserve">Fecha de </w:t>
      </w:r>
      <w:r w:rsidR="00B910E7">
        <w:rPr>
          <w:rFonts w:ascii="Arial" w:hAnsi="Arial" w:cs="Arial"/>
          <w:sz w:val="24"/>
          <w:szCs w:val="24"/>
          <w:lang w:val="es-MX" w:eastAsia="es-MX"/>
        </w:rPr>
        <w:t>elaboración: _</w:t>
      </w:r>
      <w:r>
        <w:rPr>
          <w:rFonts w:ascii="Arial" w:hAnsi="Arial" w:cs="Arial"/>
          <w:sz w:val="24"/>
          <w:szCs w:val="24"/>
          <w:lang w:val="es-MX" w:eastAsia="es-MX"/>
        </w:rPr>
        <w:t>____________</w:t>
      </w:r>
    </w:p>
    <w:p w14:paraId="287DDEDE" w14:textId="5A1040EF" w:rsidR="000958BB" w:rsidRDefault="000958BB" w:rsidP="00571382">
      <w:pPr>
        <w:pStyle w:val="Piedepgina"/>
        <w:rPr>
          <w:rFonts w:ascii="Arial" w:hAnsi="Arial" w:cs="Arial"/>
          <w:sz w:val="24"/>
          <w:szCs w:val="24"/>
          <w:lang w:val="es-MX" w:eastAsia="es-MX"/>
        </w:rPr>
      </w:pPr>
    </w:p>
    <w:p w14:paraId="3C97F860" w14:textId="2D2055C4" w:rsidR="00B910E7" w:rsidRDefault="00B910E7" w:rsidP="00571382">
      <w:pPr>
        <w:pStyle w:val="Piedepgina"/>
        <w:rPr>
          <w:rFonts w:ascii="Arial" w:hAnsi="Arial" w:cs="Arial"/>
          <w:sz w:val="24"/>
          <w:szCs w:val="24"/>
          <w:lang w:val="es-MX" w:eastAsia="es-MX"/>
        </w:rPr>
      </w:pPr>
    </w:p>
    <w:p w14:paraId="4C870057" w14:textId="77777777" w:rsidR="00B910E7" w:rsidRDefault="00B910E7" w:rsidP="00571382">
      <w:pPr>
        <w:pStyle w:val="Piedepgina"/>
        <w:rPr>
          <w:rFonts w:ascii="Arial" w:hAnsi="Arial" w:cs="Arial"/>
          <w:sz w:val="24"/>
          <w:szCs w:val="24"/>
          <w:lang w:val="es-MX" w:eastAsia="es-MX"/>
        </w:rPr>
      </w:pPr>
    </w:p>
    <w:p w14:paraId="7FDBA7B6" w14:textId="71E25F5C" w:rsidR="000958BB" w:rsidRDefault="00B910E7" w:rsidP="00571382">
      <w:pPr>
        <w:pStyle w:val="Piedepgina"/>
        <w:rPr>
          <w:rFonts w:ascii="Arial" w:hAnsi="Arial" w:cs="Arial"/>
          <w:sz w:val="24"/>
          <w:szCs w:val="24"/>
          <w:lang w:val="es-MX" w:eastAsia="es-MX"/>
        </w:rPr>
      </w:pPr>
      <w:r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C478B4" wp14:editId="590A0EB0">
                <wp:simplePos x="0" y="0"/>
                <wp:positionH relativeFrom="column">
                  <wp:posOffset>5652770</wp:posOffset>
                </wp:positionH>
                <wp:positionV relativeFrom="paragraph">
                  <wp:posOffset>93980</wp:posOffset>
                </wp:positionV>
                <wp:extent cx="2438400" cy="0"/>
                <wp:effectExtent l="0" t="0" r="0" b="0"/>
                <wp:wrapNone/>
                <wp:docPr id="4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9E8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1" o:spid="_x0000_s1026" type="#_x0000_t32" style="position:absolute;margin-left:445.1pt;margin-top:7.4pt;width:192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yQYIAIAAD0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5775A6" wp14:editId="6F20A0CD">
                <wp:simplePos x="0" y="0"/>
                <wp:positionH relativeFrom="column">
                  <wp:posOffset>-43180</wp:posOffset>
                </wp:positionH>
                <wp:positionV relativeFrom="paragraph">
                  <wp:posOffset>93980</wp:posOffset>
                </wp:positionV>
                <wp:extent cx="2438400" cy="0"/>
                <wp:effectExtent l="0" t="0" r="0" b="0"/>
                <wp:wrapNone/>
                <wp:docPr id="3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6A9A4" id="AutoShape 120" o:spid="_x0000_s1026" type="#_x0000_t32" style="position:absolute;margin-left:-3.4pt;margin-top:7.4pt;width:19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"/>
            </w:pict>
          </mc:Fallback>
        </mc:AlternateContent>
      </w:r>
    </w:p>
    <w:p w14:paraId="28BDF2BF" w14:textId="77777777" w:rsidR="000958BB" w:rsidRDefault="00571382" w:rsidP="00571382">
      <w:pPr>
        <w:pStyle w:val="Piedepgina"/>
        <w:rPr>
          <w:rFonts w:ascii="Arial" w:hAnsi="Arial" w:cs="Arial"/>
          <w:sz w:val="24"/>
          <w:szCs w:val="24"/>
          <w:lang w:val="es-MX" w:eastAsia="es-MX"/>
        </w:rPr>
      </w:pPr>
      <w:r>
        <w:rPr>
          <w:rFonts w:ascii="Arial" w:hAnsi="Arial" w:cs="Arial"/>
          <w:sz w:val="24"/>
          <w:szCs w:val="24"/>
          <w:lang w:val="es-MX" w:eastAsia="es-MX"/>
        </w:rPr>
        <w:t xml:space="preserve">Nombre y Firma del Docente </w:t>
      </w:r>
      <w:r w:rsidR="000958BB">
        <w:rPr>
          <w:rFonts w:ascii="Arial" w:hAnsi="Arial" w:cs="Arial"/>
          <w:sz w:val="24"/>
          <w:szCs w:val="24"/>
          <w:lang w:val="es-MX" w:eastAsia="es-MX"/>
        </w:rPr>
        <w:tab/>
      </w:r>
      <w:r w:rsidR="000958BB">
        <w:rPr>
          <w:rFonts w:ascii="Arial" w:hAnsi="Arial" w:cs="Arial"/>
          <w:sz w:val="24"/>
          <w:szCs w:val="24"/>
          <w:lang w:val="es-MX" w:eastAsia="es-MX"/>
        </w:rPr>
        <w:tab/>
      </w:r>
      <w:r w:rsidR="000958BB">
        <w:rPr>
          <w:rFonts w:ascii="Arial" w:hAnsi="Arial" w:cs="Arial"/>
          <w:sz w:val="24"/>
          <w:szCs w:val="24"/>
          <w:lang w:val="es-MX" w:eastAsia="es-MX"/>
        </w:rPr>
        <w:tab/>
      </w:r>
      <w:r>
        <w:rPr>
          <w:rFonts w:ascii="Arial" w:hAnsi="Arial" w:cs="Arial"/>
          <w:sz w:val="24"/>
          <w:szCs w:val="24"/>
          <w:lang w:val="es-MX" w:eastAsia="es-MX"/>
        </w:rPr>
        <w:t>Vo. Bo. Jefe del Departamento</w:t>
      </w:r>
    </w:p>
    <w:p w14:paraId="1A164628" w14:textId="042BA214" w:rsidR="0050235E" w:rsidRDefault="000958BB" w:rsidP="00F22560">
      <w:pPr>
        <w:pStyle w:val="Default"/>
        <w:jc w:val="center"/>
      </w:pPr>
      <w:r>
        <w:br w:type="page"/>
      </w:r>
      <w:r w:rsidR="00B910E7">
        <w:rPr>
          <w:noProof/>
        </w:rPr>
        <w:lastRenderedPageBreak/>
        <w:drawing>
          <wp:inline distT="0" distB="0" distL="0" distR="0" wp14:anchorId="36888C7A" wp14:editId="2646C621">
            <wp:extent cx="4781550" cy="5448300"/>
            <wp:effectExtent l="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45" t="19888" r="32635" b="12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E2BEB" w14:textId="77777777" w:rsidR="00F22560" w:rsidRPr="00F22560" w:rsidRDefault="00F22560" w:rsidP="00F22560">
      <w:pPr>
        <w:pStyle w:val="Default"/>
        <w:jc w:val="center"/>
      </w:pPr>
      <w:r w:rsidRPr="00F22560">
        <w:rPr>
          <w:b/>
          <w:bCs/>
        </w:rPr>
        <w:lastRenderedPageBreak/>
        <w:t>Indicaciones para desarrollar la instrumentación didáctica:</w:t>
      </w:r>
    </w:p>
    <w:p w14:paraId="6037C9D5" w14:textId="77777777" w:rsidR="00F22560" w:rsidRDefault="00F22560" w:rsidP="00F22560">
      <w:pPr>
        <w:pStyle w:val="Default"/>
        <w:rPr>
          <w:b/>
          <w:bCs/>
          <w:sz w:val="23"/>
          <w:szCs w:val="23"/>
        </w:rPr>
      </w:pPr>
    </w:p>
    <w:p w14:paraId="5746ED0F" w14:textId="77777777" w:rsidR="00F22560" w:rsidRDefault="00F22560" w:rsidP="00F22560">
      <w:pPr>
        <w:pStyle w:val="Default"/>
        <w:rPr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7424"/>
        <w:gridCol w:w="1964"/>
      </w:tblGrid>
      <w:tr w:rsidR="00521A7C" w:rsidRPr="00C14254" w14:paraId="691D6789" w14:textId="77777777" w:rsidTr="00C14254">
        <w:tc>
          <w:tcPr>
            <w:tcW w:w="14032" w:type="dxa"/>
            <w:gridSpan w:val="3"/>
            <w:shd w:val="clear" w:color="auto" w:fill="auto"/>
          </w:tcPr>
          <w:p w14:paraId="4919429D" w14:textId="67490231" w:rsidR="00521A7C" w:rsidRPr="00C14254" w:rsidRDefault="00745D71" w:rsidP="00C14254">
            <w:pPr>
              <w:pStyle w:val="Piedepgina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val="es-MX" w:eastAsia="es-MX"/>
              </w:rPr>
            </w:pP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t>Proporcionar a los docentes de lenguas extranjeras una guía clara y estructurada para la elaboración de la Instrumentación Didáctica del idioma inglés.</w:t>
            </w:r>
          </w:p>
        </w:tc>
      </w:tr>
      <w:tr w:rsidR="00521A7C" w:rsidRPr="00C14254" w14:paraId="66BFF43E" w14:textId="77777777" w:rsidTr="00C14254">
        <w:tc>
          <w:tcPr>
            <w:tcW w:w="4644" w:type="dxa"/>
            <w:shd w:val="clear" w:color="auto" w:fill="auto"/>
          </w:tcPr>
          <w:p w14:paraId="2819DF31" w14:textId="63301607" w:rsidR="00521A7C" w:rsidRPr="00C14254" w:rsidRDefault="00745D71" w:rsidP="00C14254">
            <w:pPr>
              <w:pStyle w:val="Piedepgina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val="es-MX" w:eastAsia="es-MX"/>
              </w:rPr>
            </w:pP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t>1. Caracterización del Inglés</w:t>
            </w:r>
          </w:p>
        </w:tc>
        <w:tc>
          <w:tcPr>
            <w:tcW w:w="9388" w:type="dxa"/>
            <w:gridSpan w:val="2"/>
            <w:shd w:val="clear" w:color="auto" w:fill="auto"/>
          </w:tcPr>
          <w:p w14:paraId="03942E46" w14:textId="07252D0B" w:rsidR="00521A7C" w:rsidRPr="00C14254" w:rsidRDefault="00745D71" w:rsidP="00C14254">
            <w:pPr>
              <w:pStyle w:val="Piedepgina"/>
              <w:tabs>
                <w:tab w:val="clear" w:pos="4419"/>
                <w:tab w:val="clear" w:pos="8838"/>
                <w:tab w:val="left" w:pos="2637"/>
              </w:tabs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val="es-MX" w:eastAsia="es-MX"/>
              </w:rPr>
            </w:pP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t>Describe los atributos de la asignatura: aportación al perfil profesional, importancia, descripción y relación con otras asignaturas. Se desarrollan las cuatro habilidades lingüísticas (speaking, listening, reading, writing) bajo un enfoque comunicativo.</w:t>
            </w:r>
          </w:p>
        </w:tc>
      </w:tr>
      <w:tr w:rsidR="00745D71" w:rsidRPr="00C14254" w14:paraId="4099C24D" w14:textId="77777777" w:rsidTr="00C14254">
        <w:tc>
          <w:tcPr>
            <w:tcW w:w="4644" w:type="dxa"/>
            <w:shd w:val="clear" w:color="auto" w:fill="auto"/>
          </w:tcPr>
          <w:p w14:paraId="6D09CCEE" w14:textId="21D970C9" w:rsidR="00745D71" w:rsidRPr="00C14254" w:rsidRDefault="00745D71" w:rsidP="00C14254">
            <w:pPr>
              <w:pStyle w:val="Piedepgina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val="es-MX" w:eastAsia="es-MX"/>
              </w:rPr>
            </w:pP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t>2. Intención Didáctica</w:t>
            </w:r>
          </w:p>
        </w:tc>
        <w:tc>
          <w:tcPr>
            <w:tcW w:w="9388" w:type="dxa"/>
            <w:gridSpan w:val="2"/>
            <w:shd w:val="clear" w:color="auto" w:fill="auto"/>
          </w:tcPr>
          <w:p w14:paraId="2C07C192" w14:textId="2DC88485" w:rsidR="00745D71" w:rsidRPr="00C14254" w:rsidRDefault="00745D71" w:rsidP="00C14254">
            <w:pPr>
              <w:pStyle w:val="Piedepgina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val="es-MX" w:eastAsia="es-MX"/>
              </w:rPr>
            </w:pP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t>Define el enfoque comunicativo por competencias, la secuencia de contenidos, el nivel MCER (A1–B1), el rol del docente como facilitador y las competencias genéricas a desarrollar (comunicación, trabajo en equipo, pensamiento crítico).</w:t>
            </w:r>
          </w:p>
        </w:tc>
      </w:tr>
      <w:tr w:rsidR="00745D71" w:rsidRPr="00C14254" w14:paraId="0E6F009A" w14:textId="77777777" w:rsidTr="00C14254">
        <w:trPr>
          <w:trHeight w:val="1209"/>
        </w:trPr>
        <w:tc>
          <w:tcPr>
            <w:tcW w:w="4644" w:type="dxa"/>
            <w:shd w:val="clear" w:color="auto" w:fill="auto"/>
          </w:tcPr>
          <w:p w14:paraId="65BFC9A7" w14:textId="0090B052" w:rsidR="00745D71" w:rsidRPr="00C14254" w:rsidRDefault="00745D71" w:rsidP="00C14254">
            <w:pPr>
              <w:pStyle w:val="Piedepgina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val="es-MX" w:eastAsia="es-MX"/>
              </w:rPr>
            </w:pP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t>3. Competencia de la Asignatura</w:t>
            </w:r>
          </w:p>
        </w:tc>
        <w:tc>
          <w:tcPr>
            <w:tcW w:w="9388" w:type="dxa"/>
            <w:gridSpan w:val="2"/>
            <w:shd w:val="clear" w:color="auto" w:fill="auto"/>
          </w:tcPr>
          <w:p w14:paraId="09A80907" w14:textId="49C8F0A3" w:rsidR="00745D71" w:rsidRPr="00C14254" w:rsidRDefault="00745D71" w:rsidP="00C14254">
            <w:pPr>
              <w:pStyle w:val="Piedepgina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val="es-MX" w:eastAsia="es-MX"/>
              </w:rPr>
            </w:pP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t>El estudiante será capaz de comunicarse efectivamente en inglés en contextos académicos y profesionales, comprendiendo textos, participando en conversaciones y redactando textos coherentes.</w:t>
            </w:r>
          </w:p>
        </w:tc>
      </w:tr>
      <w:tr w:rsidR="00745D71" w:rsidRPr="00C14254" w14:paraId="76CCC0BB" w14:textId="77777777" w:rsidTr="00C14254">
        <w:tc>
          <w:tcPr>
            <w:tcW w:w="4644" w:type="dxa"/>
            <w:shd w:val="clear" w:color="auto" w:fill="auto"/>
          </w:tcPr>
          <w:p w14:paraId="5376CA1E" w14:textId="3CC4758F" w:rsidR="00745D71" w:rsidRPr="00C14254" w:rsidRDefault="00745D71" w:rsidP="00C14254">
            <w:pPr>
              <w:pStyle w:val="Piedepgina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val="es-MX" w:eastAsia="es-MX"/>
              </w:rPr>
            </w:pP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t>4. Análisis por Competencias Específicas</w:t>
            </w:r>
          </w:p>
        </w:tc>
        <w:tc>
          <w:tcPr>
            <w:tcW w:w="9388" w:type="dxa"/>
            <w:gridSpan w:val="2"/>
            <w:shd w:val="clear" w:color="auto" w:fill="auto"/>
          </w:tcPr>
          <w:p w14:paraId="0F34C741" w14:textId="57DEB3CF" w:rsidR="00745D71" w:rsidRPr="00C14254" w:rsidRDefault="00745D71" w:rsidP="00C14254">
            <w:pPr>
              <w:pStyle w:val="Piedepgina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val="es-MX" w:eastAsia="es-MX"/>
              </w:rPr>
            </w:pP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t>Por cada unidad o tema se incluye: competencia específica, temas, actividades de aprendizaje y enseñanza, competencias genéricas, horas teórico-prácticas e indicadores de desempeño.</w:t>
            </w:r>
          </w:p>
        </w:tc>
      </w:tr>
      <w:tr w:rsidR="00C14254" w:rsidRPr="00C14254" w14:paraId="028F4CA0" w14:textId="47D2D44C" w:rsidTr="00C14254">
        <w:tc>
          <w:tcPr>
            <w:tcW w:w="4644" w:type="dxa"/>
            <w:shd w:val="clear" w:color="auto" w:fill="auto"/>
          </w:tcPr>
          <w:p w14:paraId="280AC803" w14:textId="30D37B9F" w:rsidR="00246F9D" w:rsidRPr="00C14254" w:rsidRDefault="00246F9D" w:rsidP="00C14254">
            <w:pPr>
              <w:pStyle w:val="Piedepgina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val="es-MX" w:eastAsia="es-MX"/>
              </w:rPr>
            </w:pP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t>5. Indicadores de Alcance (4 habilidades)</w:t>
            </w:r>
          </w:p>
        </w:tc>
        <w:tc>
          <w:tcPr>
            <w:tcW w:w="7424" w:type="dxa"/>
            <w:tcBorders>
              <w:right w:val="single" w:sz="4" w:space="0" w:color="auto"/>
            </w:tcBorders>
            <w:shd w:val="clear" w:color="auto" w:fill="auto"/>
          </w:tcPr>
          <w:p w14:paraId="40A7DB27" w14:textId="7E7B0712" w:rsidR="00246F9D" w:rsidRPr="00C14254" w:rsidRDefault="00246F9D" w:rsidP="00C14254">
            <w:pPr>
              <w:pStyle w:val="Piedepgina"/>
              <w:spacing w:line="360" w:lineRule="auto"/>
              <w:rPr>
                <w:rFonts w:ascii="Arial" w:hAnsi="Arial" w:cs="Arial"/>
                <w:sz w:val="23"/>
                <w:szCs w:val="23"/>
                <w:lang w:val="es-MX" w:eastAsia="es-MX"/>
              </w:rPr>
            </w:pP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t xml:space="preserve">A) Redacta oraciones y textos coherentes. </w:t>
            </w: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br/>
              <w:t xml:space="preserve">B) Comunica ideas con fluidez. </w:t>
            </w: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br/>
              <w:t xml:space="preserve">C) Comprende textos en inglés. </w:t>
            </w: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br/>
              <w:t xml:space="preserve">D) Participa en conversaciones con precisión. </w:t>
            </w:r>
          </w:p>
        </w:tc>
        <w:tc>
          <w:tcPr>
            <w:tcW w:w="1964" w:type="dxa"/>
            <w:tcBorders>
              <w:left w:val="single" w:sz="4" w:space="0" w:color="auto"/>
            </w:tcBorders>
            <w:shd w:val="clear" w:color="auto" w:fill="auto"/>
          </w:tcPr>
          <w:p w14:paraId="4659C372" w14:textId="2C100C4C" w:rsidR="00246F9D" w:rsidRPr="00C14254" w:rsidRDefault="00246F9D" w:rsidP="00C14254">
            <w:pPr>
              <w:pStyle w:val="Piedepgina"/>
              <w:spacing w:line="360" w:lineRule="auto"/>
              <w:rPr>
                <w:rFonts w:ascii="Arial" w:hAnsi="Arial" w:cs="Arial"/>
                <w:sz w:val="23"/>
                <w:szCs w:val="23"/>
                <w:lang w:val="es-MX" w:eastAsia="es-MX"/>
              </w:rPr>
            </w:pP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t>(25%)</w:t>
            </w:r>
          </w:p>
          <w:p w14:paraId="7CABD576" w14:textId="1B8B9965" w:rsidR="00246F9D" w:rsidRPr="00C14254" w:rsidRDefault="00246F9D" w:rsidP="00C14254">
            <w:pPr>
              <w:pStyle w:val="Piedepgina"/>
              <w:spacing w:line="360" w:lineRule="auto"/>
              <w:rPr>
                <w:rFonts w:ascii="Arial" w:hAnsi="Arial" w:cs="Arial"/>
                <w:sz w:val="23"/>
                <w:szCs w:val="23"/>
                <w:lang w:val="es-MX" w:eastAsia="es-MX"/>
              </w:rPr>
            </w:pP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t>(25%)</w:t>
            </w:r>
          </w:p>
          <w:p w14:paraId="55886B51" w14:textId="5DB1446A" w:rsidR="00246F9D" w:rsidRPr="00C14254" w:rsidRDefault="00246F9D" w:rsidP="00C14254">
            <w:pPr>
              <w:pStyle w:val="Piedepgina"/>
              <w:spacing w:line="360" w:lineRule="auto"/>
              <w:rPr>
                <w:rFonts w:ascii="Arial" w:hAnsi="Arial" w:cs="Arial"/>
                <w:sz w:val="23"/>
                <w:szCs w:val="23"/>
                <w:lang w:val="es-MX" w:eastAsia="es-MX"/>
              </w:rPr>
            </w:pP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t>(25%)</w:t>
            </w:r>
          </w:p>
          <w:p w14:paraId="7E27456B" w14:textId="3274AA9C" w:rsidR="00246F9D" w:rsidRPr="00C14254" w:rsidRDefault="00246F9D" w:rsidP="00C14254">
            <w:pPr>
              <w:pStyle w:val="Piedepgina"/>
              <w:spacing w:line="360" w:lineRule="auto"/>
              <w:rPr>
                <w:rFonts w:ascii="Arial" w:hAnsi="Arial" w:cs="Arial"/>
                <w:sz w:val="23"/>
                <w:szCs w:val="23"/>
                <w:lang w:val="es-MX" w:eastAsia="es-MX"/>
              </w:rPr>
            </w:pP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t>(25%)</w:t>
            </w:r>
          </w:p>
        </w:tc>
      </w:tr>
      <w:tr w:rsidR="00246F9D" w:rsidRPr="00C14254" w14:paraId="799DB711" w14:textId="77777777" w:rsidTr="00C14254">
        <w:tc>
          <w:tcPr>
            <w:tcW w:w="4644" w:type="dxa"/>
            <w:shd w:val="clear" w:color="auto" w:fill="auto"/>
          </w:tcPr>
          <w:p w14:paraId="4E7B475A" w14:textId="6A5DA2D1" w:rsidR="00246F9D" w:rsidRPr="00C14254" w:rsidRDefault="00246F9D" w:rsidP="00C14254">
            <w:pPr>
              <w:pStyle w:val="Piedepgina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val="es-MX" w:eastAsia="es-MX"/>
              </w:rPr>
            </w:pP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lastRenderedPageBreak/>
              <w:t>6. Niveles de Desempeño</w:t>
            </w:r>
          </w:p>
        </w:tc>
        <w:tc>
          <w:tcPr>
            <w:tcW w:w="9388" w:type="dxa"/>
            <w:gridSpan w:val="2"/>
            <w:shd w:val="clear" w:color="auto" w:fill="auto"/>
          </w:tcPr>
          <w:p w14:paraId="6A6D2E7F" w14:textId="253C2037" w:rsidR="00246F9D" w:rsidRPr="00C14254" w:rsidRDefault="00246F9D" w:rsidP="00C14254">
            <w:pPr>
              <w:pStyle w:val="Piedepgina"/>
              <w:spacing w:line="360" w:lineRule="auto"/>
              <w:rPr>
                <w:rFonts w:ascii="Arial" w:hAnsi="Arial" w:cs="Arial"/>
                <w:sz w:val="23"/>
                <w:szCs w:val="23"/>
                <w:lang w:val="es-MX" w:eastAsia="es-MX"/>
              </w:rPr>
            </w:pP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t>Excelente (95–100): domina las 4 habilidades.</w:t>
            </w: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br/>
              <w:t>Notable (85–94): domina 3 habilidades.</w:t>
            </w: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br/>
              <w:t>Bueno (75–84): domina 2 habilidades.</w:t>
            </w: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br/>
              <w:t>Suficiente (70–74): domina 1 habilidad.</w:t>
            </w: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br/>
              <w:t>Insuficiente: no demuestra dominio.</w:t>
            </w:r>
          </w:p>
        </w:tc>
      </w:tr>
      <w:tr w:rsidR="00246F9D" w:rsidRPr="00C14254" w14:paraId="28C36781" w14:textId="77777777" w:rsidTr="00C14254">
        <w:tc>
          <w:tcPr>
            <w:tcW w:w="4644" w:type="dxa"/>
            <w:shd w:val="clear" w:color="auto" w:fill="auto"/>
          </w:tcPr>
          <w:p w14:paraId="32850DD3" w14:textId="4D94549D" w:rsidR="00246F9D" w:rsidRPr="00C14254" w:rsidRDefault="00246F9D" w:rsidP="00C14254">
            <w:pPr>
              <w:pStyle w:val="Piedepgina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val="es-MX" w:eastAsia="es-MX"/>
              </w:rPr>
            </w:pP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t>7. Matriz de Evaluación</w:t>
            </w:r>
          </w:p>
        </w:tc>
        <w:tc>
          <w:tcPr>
            <w:tcW w:w="9388" w:type="dxa"/>
            <w:gridSpan w:val="2"/>
            <w:shd w:val="clear" w:color="auto" w:fill="auto"/>
          </w:tcPr>
          <w:p w14:paraId="35701ADD" w14:textId="4E7EF8A8" w:rsidR="00246F9D" w:rsidRPr="00C14254" w:rsidRDefault="00246F9D" w:rsidP="00C14254">
            <w:pPr>
              <w:pStyle w:val="Piedepgina"/>
              <w:spacing w:line="360" w:lineRule="auto"/>
              <w:rPr>
                <w:rFonts w:ascii="Arial" w:hAnsi="Arial" w:cs="Arial"/>
                <w:sz w:val="23"/>
                <w:szCs w:val="23"/>
                <w:lang w:val="es-MX" w:eastAsia="es-MX"/>
              </w:rPr>
            </w:pP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t>Evaluación continua: 50% (A, B, C) – lista de cotejo / plataforma.</w:t>
            </w: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br/>
              <w:t>Evaluación oral: 30% (B, D) – entrevista o rúbrica.</w:t>
            </w: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br/>
              <w:t>Examen modular: 20% (A, C) – examen presencial o en línea.</w:t>
            </w:r>
          </w:p>
        </w:tc>
      </w:tr>
      <w:tr w:rsidR="00246F9D" w:rsidRPr="00C14254" w14:paraId="656898F5" w14:textId="77777777" w:rsidTr="00C14254">
        <w:tc>
          <w:tcPr>
            <w:tcW w:w="4644" w:type="dxa"/>
            <w:shd w:val="clear" w:color="auto" w:fill="auto"/>
          </w:tcPr>
          <w:p w14:paraId="6F78EAB9" w14:textId="5312A282" w:rsidR="00246F9D" w:rsidRPr="00C14254" w:rsidRDefault="00246F9D" w:rsidP="00C14254">
            <w:pPr>
              <w:pStyle w:val="Piedepgina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val="es-MX" w:eastAsia="es-MX"/>
              </w:rPr>
            </w:pP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t>8. Fuentes y Apoyos Didácticos</w:t>
            </w:r>
          </w:p>
        </w:tc>
        <w:tc>
          <w:tcPr>
            <w:tcW w:w="9388" w:type="dxa"/>
            <w:gridSpan w:val="2"/>
            <w:shd w:val="clear" w:color="auto" w:fill="auto"/>
          </w:tcPr>
          <w:p w14:paraId="0CD1BDBC" w14:textId="0CF13F41" w:rsidR="00246F9D" w:rsidRPr="00C14254" w:rsidRDefault="00246F9D" w:rsidP="00C14254">
            <w:pPr>
              <w:pStyle w:val="Piedepgina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val="es-MX" w:eastAsia="es-MX"/>
              </w:rPr>
            </w:pP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t>Fuentes: libros, artículos, podcasts, videos, materiales multimedia actualizados (APA).</w:t>
            </w: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br/>
              <w:t>Apoyos: worksheets, lecturas, flashcards, portafolios, rúbricas.</w:t>
            </w:r>
          </w:p>
        </w:tc>
      </w:tr>
      <w:tr w:rsidR="00246F9D" w:rsidRPr="00C14254" w14:paraId="6585DE4D" w14:textId="77777777" w:rsidTr="00C14254">
        <w:tc>
          <w:tcPr>
            <w:tcW w:w="4644" w:type="dxa"/>
            <w:shd w:val="clear" w:color="auto" w:fill="auto"/>
          </w:tcPr>
          <w:p w14:paraId="1BF0CB6B" w14:textId="1E1454EA" w:rsidR="00246F9D" w:rsidRPr="00C14254" w:rsidRDefault="00246F9D" w:rsidP="00C14254">
            <w:pPr>
              <w:pStyle w:val="Piedepgina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val="es-MX" w:eastAsia="es-MX"/>
              </w:rPr>
            </w:pP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t>9. Calendarización de Evaluación</w:t>
            </w:r>
          </w:p>
        </w:tc>
        <w:tc>
          <w:tcPr>
            <w:tcW w:w="9388" w:type="dxa"/>
            <w:gridSpan w:val="2"/>
            <w:shd w:val="clear" w:color="auto" w:fill="auto"/>
          </w:tcPr>
          <w:p w14:paraId="7FB889A8" w14:textId="0D0A669C" w:rsidR="00246F9D" w:rsidRPr="00C14254" w:rsidRDefault="00246F9D" w:rsidP="00C14254">
            <w:pPr>
              <w:pStyle w:val="Piedepgina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val="es-MX" w:eastAsia="es-MX"/>
              </w:rPr>
            </w:pP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t>Registrar momentos ED (diagnóstica), EF (formativa), ES (sumativa) y SD (seguimiento departamental).</w:t>
            </w:r>
          </w:p>
        </w:tc>
      </w:tr>
      <w:tr w:rsidR="00246F9D" w:rsidRPr="00C14254" w14:paraId="1A48FDD2" w14:textId="77777777" w:rsidTr="00C14254">
        <w:tc>
          <w:tcPr>
            <w:tcW w:w="4644" w:type="dxa"/>
            <w:shd w:val="clear" w:color="auto" w:fill="auto"/>
          </w:tcPr>
          <w:p w14:paraId="5359E347" w14:textId="630F1ABA" w:rsidR="00246F9D" w:rsidRPr="00C14254" w:rsidRDefault="00246F9D" w:rsidP="00C14254">
            <w:pPr>
              <w:pStyle w:val="Piedepgina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val="es-MX" w:eastAsia="es-MX"/>
              </w:rPr>
            </w:pP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t>10. Recomendaciones Generales</w:t>
            </w:r>
          </w:p>
        </w:tc>
        <w:tc>
          <w:tcPr>
            <w:tcW w:w="9388" w:type="dxa"/>
            <w:gridSpan w:val="2"/>
            <w:shd w:val="clear" w:color="auto" w:fill="auto"/>
          </w:tcPr>
          <w:p w14:paraId="3A70F3E2" w14:textId="55814A47" w:rsidR="00246F9D" w:rsidRPr="00C14254" w:rsidRDefault="00246F9D" w:rsidP="00C14254">
            <w:pPr>
              <w:pStyle w:val="Piedepgina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val="es-MX" w:eastAsia="es-MX"/>
              </w:rPr>
            </w:pP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t>Usar lenguaje claro, alinear actividades con competencias, incluir materiales auténticos, fomentar estrategias inclusivas y mantener actualizada la instrumentación.</w:t>
            </w:r>
          </w:p>
        </w:tc>
      </w:tr>
      <w:tr w:rsidR="00246F9D" w:rsidRPr="00C14254" w14:paraId="754EB515" w14:textId="77777777" w:rsidTr="00C14254">
        <w:tc>
          <w:tcPr>
            <w:tcW w:w="4644" w:type="dxa"/>
            <w:shd w:val="clear" w:color="auto" w:fill="auto"/>
          </w:tcPr>
          <w:p w14:paraId="2D669EAB" w14:textId="5C0B7788" w:rsidR="00246F9D" w:rsidRPr="00C14254" w:rsidRDefault="00246F9D" w:rsidP="00C14254">
            <w:pPr>
              <w:pStyle w:val="Piedepgina"/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lang w:val="es-MX" w:eastAsia="es-MX"/>
              </w:rPr>
            </w:pP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t>11. Entrega y Validación</w:t>
            </w:r>
          </w:p>
        </w:tc>
        <w:tc>
          <w:tcPr>
            <w:tcW w:w="9388" w:type="dxa"/>
            <w:gridSpan w:val="2"/>
            <w:shd w:val="clear" w:color="auto" w:fill="auto"/>
          </w:tcPr>
          <w:p w14:paraId="54E1CBA7" w14:textId="3836CE5E" w:rsidR="00246F9D" w:rsidRPr="00C14254" w:rsidRDefault="00246F9D" w:rsidP="00C14254">
            <w:pPr>
              <w:pStyle w:val="Piedepgina"/>
              <w:spacing w:line="360" w:lineRule="auto"/>
              <w:rPr>
                <w:rFonts w:ascii="Arial" w:hAnsi="Arial" w:cs="Arial"/>
                <w:sz w:val="23"/>
                <w:szCs w:val="23"/>
                <w:lang w:val="es-MX" w:eastAsia="es-MX"/>
              </w:rPr>
            </w:pP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t>Entrega: 15 días antes del semestre.</w:t>
            </w: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br/>
              <w:t>Revisión: Coordinación (5 días hábiles).</w:t>
            </w:r>
            <w:r w:rsidRPr="00C14254">
              <w:rPr>
                <w:rFonts w:ascii="Arial" w:hAnsi="Arial" w:cs="Arial"/>
                <w:sz w:val="23"/>
                <w:szCs w:val="23"/>
                <w:lang w:val="es-MX" w:eastAsia="es-MX"/>
              </w:rPr>
              <w:br/>
              <w:t>Implementación: docente responsable.</w:t>
            </w:r>
          </w:p>
        </w:tc>
      </w:tr>
    </w:tbl>
    <w:p w14:paraId="37CB611D" w14:textId="77777777" w:rsidR="00A67A0A" w:rsidRPr="00444AC0" w:rsidRDefault="00A67A0A" w:rsidP="00451856">
      <w:pPr>
        <w:pStyle w:val="Piedepgina"/>
        <w:spacing w:line="360" w:lineRule="auto"/>
        <w:jc w:val="both"/>
        <w:rPr>
          <w:rFonts w:ascii="Arial" w:hAnsi="Arial" w:cs="Arial"/>
          <w:sz w:val="23"/>
          <w:szCs w:val="23"/>
          <w:lang w:val="es-MX" w:eastAsia="es-MX"/>
        </w:rPr>
      </w:pPr>
    </w:p>
    <w:sectPr w:rsidR="00A67A0A" w:rsidRPr="00444AC0" w:rsidSect="00354482">
      <w:headerReference w:type="default" r:id="rId9"/>
      <w:footerReference w:type="even" r:id="rId10"/>
      <w:footerReference w:type="default" r:id="rId11"/>
      <w:pgSz w:w="15842" w:h="12242" w:orient="landscape" w:code="1"/>
      <w:pgMar w:top="851" w:right="816" w:bottom="1134" w:left="1134" w:header="851" w:footer="9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09B42" w14:textId="77777777" w:rsidR="001B5642" w:rsidRDefault="001B5642">
      <w:r>
        <w:separator/>
      </w:r>
    </w:p>
  </w:endnote>
  <w:endnote w:type="continuationSeparator" w:id="0">
    <w:p w14:paraId="6B583E5C" w14:textId="77777777" w:rsidR="001B5642" w:rsidRDefault="001B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F6993" w14:textId="77777777" w:rsidR="00AF0A51" w:rsidRDefault="00AF0A5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120172" w14:textId="77777777" w:rsidR="00AF0A51" w:rsidRDefault="00AF0A5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EC08D" w14:textId="37FFCD00" w:rsidR="00AF0A51" w:rsidRPr="003030CF" w:rsidRDefault="00E847AD" w:rsidP="00E847AD">
    <w:pPr>
      <w:pStyle w:val="Piedepgina"/>
      <w:ind w:right="360"/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TecNM</w:t>
    </w:r>
    <w:r w:rsidR="0077510D" w:rsidRPr="003030CF">
      <w:rPr>
        <w:rFonts w:ascii="Arial" w:hAnsi="Arial" w:cs="Arial"/>
        <w:b/>
        <w:sz w:val="16"/>
        <w:szCs w:val="16"/>
        <w:lang w:val="en-US"/>
      </w:rPr>
      <w:t>-AC-PO-0</w:t>
    </w:r>
    <w:r w:rsidR="00861394">
      <w:rPr>
        <w:rFonts w:ascii="Arial" w:hAnsi="Arial" w:cs="Arial"/>
        <w:b/>
        <w:sz w:val="16"/>
        <w:szCs w:val="16"/>
        <w:lang w:val="en-US"/>
      </w:rPr>
      <w:t>11-07</w:t>
    </w:r>
    <w:r>
      <w:rPr>
        <w:rFonts w:ascii="Arial" w:hAnsi="Arial" w:cs="Arial"/>
        <w:b/>
        <w:sz w:val="16"/>
        <w:szCs w:val="16"/>
        <w:lang w:val="en-US"/>
      </w:rPr>
      <w:tab/>
    </w:r>
    <w:r>
      <w:rPr>
        <w:rFonts w:ascii="Arial" w:hAnsi="Arial" w:cs="Arial"/>
        <w:b/>
        <w:sz w:val="16"/>
        <w:szCs w:val="16"/>
        <w:lang w:val="en-US"/>
      </w:rPr>
      <w:tab/>
    </w:r>
    <w:r>
      <w:rPr>
        <w:rFonts w:ascii="Arial" w:hAnsi="Arial" w:cs="Arial"/>
        <w:b/>
        <w:sz w:val="16"/>
        <w:szCs w:val="16"/>
        <w:lang w:val="en-US"/>
      </w:rPr>
      <w:tab/>
    </w:r>
    <w:r>
      <w:rPr>
        <w:rFonts w:ascii="Arial" w:hAnsi="Arial" w:cs="Arial"/>
        <w:b/>
        <w:sz w:val="16"/>
        <w:szCs w:val="16"/>
        <w:lang w:val="en-US"/>
      </w:rPr>
      <w:tab/>
    </w:r>
    <w:r>
      <w:rPr>
        <w:rFonts w:ascii="Arial" w:hAnsi="Arial" w:cs="Arial"/>
        <w:b/>
        <w:sz w:val="16"/>
        <w:szCs w:val="16"/>
        <w:lang w:val="en-US"/>
      </w:rPr>
      <w:tab/>
    </w:r>
    <w:r>
      <w:rPr>
        <w:rFonts w:ascii="Arial" w:hAnsi="Arial" w:cs="Arial"/>
        <w:b/>
        <w:sz w:val="16"/>
        <w:szCs w:val="16"/>
        <w:lang w:val="en-US"/>
      </w:rPr>
      <w:tab/>
    </w:r>
    <w:r>
      <w:rPr>
        <w:rFonts w:ascii="Arial" w:hAnsi="Arial" w:cs="Arial"/>
        <w:b/>
        <w:sz w:val="16"/>
        <w:szCs w:val="16"/>
        <w:lang w:val="en-US"/>
      </w:rPr>
      <w:tab/>
    </w:r>
    <w:r>
      <w:rPr>
        <w:rFonts w:ascii="Arial" w:hAnsi="Arial" w:cs="Arial"/>
        <w:b/>
        <w:sz w:val="16"/>
        <w:szCs w:val="16"/>
        <w:lang w:val="en-US"/>
      </w:rPr>
      <w:tab/>
    </w:r>
    <w:r w:rsidR="004E347A">
      <w:rPr>
        <w:rFonts w:ascii="Arial" w:hAnsi="Arial" w:cs="Arial"/>
        <w:b/>
        <w:sz w:val="16"/>
        <w:szCs w:val="16"/>
        <w:lang w:val="en-US"/>
      </w:rPr>
      <w:t xml:space="preserve">Rev. </w:t>
    </w:r>
    <w:r>
      <w:rPr>
        <w:rFonts w:ascii="Arial" w:hAnsi="Arial" w:cs="Arial"/>
        <w:b/>
        <w:sz w:val="16"/>
        <w:szCs w:val="16"/>
        <w:lang w:val="en-US"/>
      </w:rPr>
      <w:t>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6D287" w14:textId="77777777" w:rsidR="001B5642" w:rsidRDefault="001B5642">
      <w:r>
        <w:separator/>
      </w:r>
    </w:p>
  </w:footnote>
  <w:footnote w:type="continuationSeparator" w:id="0">
    <w:p w14:paraId="2150CE9C" w14:textId="77777777" w:rsidR="001B5642" w:rsidRDefault="001B5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6662"/>
      <w:gridCol w:w="3402"/>
    </w:tblGrid>
    <w:tr w:rsidR="00E847AD" w:rsidRPr="000D781D" w14:paraId="58FF5A56" w14:textId="77777777" w:rsidTr="00354482">
      <w:trPr>
        <w:cantSplit/>
        <w:trHeight w:val="423"/>
      </w:trPr>
      <w:tc>
        <w:tcPr>
          <w:tcW w:w="2977" w:type="dxa"/>
          <w:vMerge w:val="restart"/>
          <w:vAlign w:val="center"/>
        </w:tcPr>
        <w:p w14:paraId="4ED919BA" w14:textId="7B09AB7C" w:rsidR="00E847AD" w:rsidRPr="00BA32DB" w:rsidRDefault="00B910E7" w:rsidP="00C6784F">
          <w:pPr>
            <w:pStyle w:val="Encabezado"/>
            <w:ind w:left="360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4A702D7" wp14:editId="3A12B72A">
                <wp:extent cx="1247775" cy="962025"/>
                <wp:effectExtent l="0" t="0" r="0" b="0"/>
                <wp:docPr id="2" name="Imagen 2" descr="SGC-TECN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GC-TECN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Merge w:val="restart"/>
        </w:tcPr>
        <w:p w14:paraId="79BCC903" w14:textId="2739B270" w:rsidR="00E847AD" w:rsidRPr="00E847AD" w:rsidRDefault="00C80A58" w:rsidP="00E847AD">
          <w:pPr>
            <w:pStyle w:val="Piedepgina"/>
            <w:tabs>
              <w:tab w:val="clear" w:pos="4419"/>
              <w:tab w:val="center" w:pos="6309"/>
            </w:tabs>
            <w:spacing w:before="60"/>
            <w:jc w:val="both"/>
            <w:rPr>
              <w:rFonts w:ascii="Arial" w:hAnsi="Arial" w:cs="Arial"/>
              <w:b/>
              <w:sz w:val="22"/>
              <w:szCs w:val="22"/>
            </w:rPr>
          </w:pPr>
          <w:r w:rsidRPr="00C80A58">
            <w:rPr>
              <w:rFonts w:ascii="Arial" w:hAnsi="Arial" w:cs="Arial"/>
              <w:b/>
              <w:sz w:val="22"/>
              <w:szCs w:val="22"/>
            </w:rPr>
            <w:t xml:space="preserve">Instrumentación Didáctica para la enseñanza y aprendizaje </w:t>
          </w:r>
          <w:r w:rsidR="00A72568">
            <w:rPr>
              <w:rFonts w:ascii="Arial" w:hAnsi="Arial" w:cs="Arial"/>
              <w:b/>
              <w:sz w:val="22"/>
              <w:szCs w:val="22"/>
            </w:rPr>
            <w:t>de una lengua extranjera</w:t>
          </w:r>
        </w:p>
      </w:tc>
      <w:tc>
        <w:tcPr>
          <w:tcW w:w="3402" w:type="dxa"/>
          <w:vAlign w:val="center"/>
        </w:tcPr>
        <w:p w14:paraId="5A786D20" w14:textId="24BF448B" w:rsidR="00E847AD" w:rsidRPr="00E847AD" w:rsidRDefault="00E847AD" w:rsidP="00E847AD">
          <w:pPr>
            <w:pStyle w:val="Piedepgina"/>
            <w:rPr>
              <w:rFonts w:ascii="Arial" w:hAnsi="Arial" w:cs="Arial"/>
              <w:b/>
              <w:sz w:val="22"/>
              <w:szCs w:val="22"/>
              <w:lang w:val="en-US"/>
            </w:rPr>
          </w:pPr>
          <w:r w:rsidRPr="00E847AD">
            <w:rPr>
              <w:rFonts w:ascii="Arial" w:hAnsi="Arial" w:cs="Arial"/>
              <w:b/>
              <w:sz w:val="22"/>
              <w:szCs w:val="22"/>
            </w:rPr>
            <w:t>Código</w:t>
          </w:r>
          <w:r w:rsidRPr="00E847AD">
            <w:rPr>
              <w:rFonts w:ascii="Arial" w:hAnsi="Arial" w:cs="Arial"/>
              <w:b/>
              <w:sz w:val="22"/>
              <w:szCs w:val="22"/>
              <w:lang w:val="en-US"/>
            </w:rPr>
            <w:t xml:space="preserve">: </w:t>
          </w:r>
          <w:r w:rsidR="00246F9D" w:rsidRPr="00246F9D">
            <w:rPr>
              <w:rFonts w:ascii="Arial" w:hAnsi="Arial" w:cs="Arial"/>
              <w:b/>
              <w:sz w:val="22"/>
              <w:szCs w:val="22"/>
              <w:lang w:val="en-US"/>
            </w:rPr>
            <w:t>TecNM-AC-PO-011-07</w:t>
          </w:r>
        </w:p>
      </w:tc>
    </w:tr>
    <w:tr w:rsidR="00E847AD" w14:paraId="4EF1241E" w14:textId="77777777" w:rsidTr="00354482">
      <w:trPr>
        <w:cantSplit/>
        <w:trHeight w:val="279"/>
      </w:trPr>
      <w:tc>
        <w:tcPr>
          <w:tcW w:w="2977" w:type="dxa"/>
          <w:vMerge/>
        </w:tcPr>
        <w:p w14:paraId="57397CCB" w14:textId="77777777" w:rsidR="00E847AD" w:rsidRPr="000D781D" w:rsidRDefault="00E847AD" w:rsidP="00E847AD">
          <w:pPr>
            <w:pStyle w:val="Encabezado"/>
            <w:rPr>
              <w:sz w:val="20"/>
              <w:lang w:val="en-US"/>
            </w:rPr>
          </w:pPr>
        </w:p>
      </w:tc>
      <w:tc>
        <w:tcPr>
          <w:tcW w:w="6662" w:type="dxa"/>
          <w:vMerge/>
        </w:tcPr>
        <w:p w14:paraId="537552A2" w14:textId="77777777" w:rsidR="00E847AD" w:rsidRPr="00E847AD" w:rsidRDefault="00E847AD" w:rsidP="00E847AD">
          <w:pPr>
            <w:rPr>
              <w:rFonts w:ascii="Arial" w:hAnsi="Arial" w:cs="Arial"/>
              <w:sz w:val="22"/>
              <w:szCs w:val="22"/>
              <w:lang w:val="en-US"/>
            </w:rPr>
          </w:pPr>
        </w:p>
      </w:tc>
      <w:tc>
        <w:tcPr>
          <w:tcW w:w="3402" w:type="dxa"/>
          <w:vAlign w:val="center"/>
        </w:tcPr>
        <w:p w14:paraId="56EFF75A" w14:textId="77777777" w:rsidR="00E847AD" w:rsidRPr="00E847AD" w:rsidRDefault="00E847AD" w:rsidP="00E847AD">
          <w:pPr>
            <w:rPr>
              <w:rFonts w:ascii="Arial" w:hAnsi="Arial" w:cs="Arial"/>
              <w:b/>
              <w:sz w:val="22"/>
              <w:szCs w:val="22"/>
            </w:rPr>
          </w:pPr>
          <w:r w:rsidRPr="00E847AD">
            <w:rPr>
              <w:rFonts w:ascii="Arial" w:hAnsi="Arial" w:cs="Arial"/>
              <w:b/>
              <w:sz w:val="22"/>
              <w:szCs w:val="22"/>
            </w:rPr>
            <w:t>Revisión: O</w:t>
          </w:r>
        </w:p>
      </w:tc>
    </w:tr>
    <w:tr w:rsidR="00E847AD" w14:paraId="4AA2620E" w14:textId="77777777" w:rsidTr="00354482">
      <w:trPr>
        <w:cantSplit/>
        <w:trHeight w:val="367"/>
      </w:trPr>
      <w:tc>
        <w:tcPr>
          <w:tcW w:w="2977" w:type="dxa"/>
          <w:vMerge/>
        </w:tcPr>
        <w:p w14:paraId="1403665F" w14:textId="77777777" w:rsidR="00E847AD" w:rsidRPr="00BA32DB" w:rsidRDefault="00E847AD" w:rsidP="00E847AD">
          <w:pPr>
            <w:pStyle w:val="Encabezado"/>
            <w:rPr>
              <w:sz w:val="20"/>
            </w:rPr>
          </w:pPr>
        </w:p>
      </w:tc>
      <w:tc>
        <w:tcPr>
          <w:tcW w:w="6662" w:type="dxa"/>
        </w:tcPr>
        <w:p w14:paraId="617B0B53" w14:textId="77777777" w:rsidR="00E847AD" w:rsidRPr="00E847AD" w:rsidRDefault="00E847AD" w:rsidP="00E847AD">
          <w:pPr>
            <w:pStyle w:val="Encabezado"/>
            <w:rPr>
              <w:rFonts w:ascii="Arial" w:hAnsi="Arial" w:cs="Arial"/>
              <w:b/>
              <w:sz w:val="22"/>
              <w:szCs w:val="22"/>
            </w:rPr>
          </w:pPr>
          <w:r w:rsidRPr="00E847AD">
            <w:rPr>
              <w:rFonts w:ascii="Arial" w:hAnsi="Arial" w:cs="Arial"/>
              <w:b/>
              <w:sz w:val="22"/>
              <w:szCs w:val="22"/>
            </w:rPr>
            <w:t>Referencia a la Norma ISO 9001:2015</w:t>
          </w:r>
          <w:r>
            <w:rPr>
              <w:rFonts w:ascii="Arial" w:hAnsi="Arial" w:cs="Arial"/>
              <w:b/>
              <w:sz w:val="22"/>
              <w:szCs w:val="22"/>
            </w:rPr>
            <w:t>:</w:t>
          </w:r>
          <w:r w:rsidRPr="00E847AD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 8</w:t>
          </w:r>
          <w:r w:rsidRPr="006F7AEC">
            <w:rPr>
              <w:rFonts w:ascii="Arial" w:hAnsi="Arial" w:cs="Arial"/>
              <w:b/>
              <w:sz w:val="22"/>
              <w:szCs w:val="22"/>
            </w:rPr>
            <w:t xml:space="preserve">.1, </w:t>
          </w:r>
          <w:r>
            <w:rPr>
              <w:rFonts w:ascii="Arial" w:hAnsi="Arial" w:cs="Arial"/>
              <w:b/>
              <w:sz w:val="22"/>
              <w:szCs w:val="22"/>
            </w:rPr>
            <w:t>8.2.2</w:t>
          </w:r>
          <w:r w:rsidRPr="006F7AEC">
            <w:rPr>
              <w:rFonts w:ascii="Arial" w:hAnsi="Arial" w:cs="Arial"/>
              <w:b/>
              <w:sz w:val="22"/>
              <w:szCs w:val="22"/>
            </w:rPr>
            <w:t xml:space="preserve">, </w:t>
          </w:r>
          <w:r>
            <w:rPr>
              <w:rFonts w:ascii="Arial" w:hAnsi="Arial" w:cs="Arial"/>
              <w:b/>
              <w:sz w:val="22"/>
              <w:szCs w:val="22"/>
            </w:rPr>
            <w:t>8</w:t>
          </w:r>
          <w:r w:rsidR="007D3255">
            <w:rPr>
              <w:rFonts w:ascii="Arial" w:hAnsi="Arial" w:cs="Arial"/>
              <w:b/>
              <w:sz w:val="22"/>
              <w:szCs w:val="22"/>
            </w:rPr>
            <w:t>.5.1</w:t>
          </w:r>
        </w:p>
      </w:tc>
      <w:tc>
        <w:tcPr>
          <w:tcW w:w="3402" w:type="dxa"/>
          <w:vAlign w:val="center"/>
        </w:tcPr>
        <w:p w14:paraId="486E4D90" w14:textId="77777777" w:rsidR="00E847AD" w:rsidRPr="00E847AD" w:rsidRDefault="00E847AD" w:rsidP="00E847AD">
          <w:pPr>
            <w:rPr>
              <w:rFonts w:ascii="Arial" w:hAnsi="Arial" w:cs="Arial"/>
              <w:b/>
              <w:sz w:val="22"/>
              <w:szCs w:val="22"/>
            </w:rPr>
          </w:pPr>
          <w:r w:rsidRPr="00E847AD">
            <w:rPr>
              <w:rFonts w:ascii="Arial" w:hAnsi="Arial" w:cs="Arial"/>
              <w:b/>
              <w:sz w:val="22"/>
              <w:szCs w:val="22"/>
            </w:rPr>
            <w:t xml:space="preserve">Página </w:t>
          </w:r>
          <w:r w:rsidRPr="00E847AD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E847AD">
            <w:rPr>
              <w:rFonts w:ascii="Arial" w:hAnsi="Arial" w:cs="Arial"/>
              <w:b/>
              <w:sz w:val="22"/>
              <w:szCs w:val="22"/>
            </w:rPr>
            <w:instrText xml:space="preserve"> PAGE </w:instrText>
          </w:r>
          <w:r w:rsidRPr="00E847AD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7B0F9B">
            <w:rPr>
              <w:rFonts w:ascii="Arial" w:hAnsi="Arial" w:cs="Arial"/>
              <w:b/>
              <w:noProof/>
              <w:sz w:val="22"/>
              <w:szCs w:val="22"/>
            </w:rPr>
            <w:t>2</w:t>
          </w:r>
          <w:r w:rsidRPr="00E847AD">
            <w:rPr>
              <w:rFonts w:ascii="Arial" w:hAnsi="Arial" w:cs="Arial"/>
              <w:b/>
              <w:sz w:val="22"/>
              <w:szCs w:val="22"/>
            </w:rPr>
            <w:fldChar w:fldCharType="end"/>
          </w:r>
          <w:r w:rsidRPr="00E847AD">
            <w:rPr>
              <w:rFonts w:ascii="Arial" w:hAnsi="Arial" w:cs="Arial"/>
              <w:b/>
              <w:sz w:val="22"/>
              <w:szCs w:val="22"/>
            </w:rPr>
            <w:t xml:space="preserve"> de </w:t>
          </w:r>
          <w:r w:rsidRPr="00E847AD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E847AD">
            <w:rPr>
              <w:rFonts w:ascii="Arial" w:hAnsi="Arial" w:cs="Arial"/>
              <w:b/>
              <w:sz w:val="22"/>
              <w:szCs w:val="22"/>
            </w:rPr>
            <w:instrText xml:space="preserve"> NUMPAGES </w:instrText>
          </w:r>
          <w:r w:rsidRPr="00E847AD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7B0F9B">
            <w:rPr>
              <w:rFonts w:ascii="Arial" w:hAnsi="Arial" w:cs="Arial"/>
              <w:b/>
              <w:noProof/>
              <w:sz w:val="22"/>
              <w:szCs w:val="22"/>
            </w:rPr>
            <w:t>14</w:t>
          </w:r>
          <w:r w:rsidRPr="00E847AD">
            <w:rPr>
              <w:rFonts w:ascii="Arial" w:hAnsi="Arial" w:cs="Arial"/>
              <w:b/>
              <w:sz w:val="22"/>
              <w:szCs w:val="22"/>
            </w:rPr>
            <w:fldChar w:fldCharType="end"/>
          </w:r>
        </w:p>
      </w:tc>
    </w:tr>
  </w:tbl>
  <w:p w14:paraId="52989DA2" w14:textId="77777777" w:rsidR="00527418" w:rsidRPr="006E6691" w:rsidRDefault="00527418" w:rsidP="006E66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63E59"/>
    <w:multiLevelType w:val="hybridMultilevel"/>
    <w:tmpl w:val="9B06A4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132D4"/>
    <w:multiLevelType w:val="hybridMultilevel"/>
    <w:tmpl w:val="56243A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2FCE"/>
    <w:multiLevelType w:val="hybridMultilevel"/>
    <w:tmpl w:val="3D7E98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0349"/>
    <w:multiLevelType w:val="hybridMultilevel"/>
    <w:tmpl w:val="911C807E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C06F7"/>
    <w:multiLevelType w:val="hybridMultilevel"/>
    <w:tmpl w:val="9EACBC94"/>
    <w:lvl w:ilvl="0" w:tplc="CA3CECB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C6109"/>
    <w:multiLevelType w:val="hybridMultilevel"/>
    <w:tmpl w:val="D3F4AE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D2EE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BE92B3F"/>
    <w:multiLevelType w:val="hybridMultilevel"/>
    <w:tmpl w:val="828EEE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06333"/>
    <w:multiLevelType w:val="hybridMultilevel"/>
    <w:tmpl w:val="D3504B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B1F46"/>
    <w:multiLevelType w:val="hybridMultilevel"/>
    <w:tmpl w:val="D4240E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3160A0"/>
    <w:multiLevelType w:val="multilevel"/>
    <w:tmpl w:val="3BE647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B615F1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5B6759F4"/>
    <w:multiLevelType w:val="hybridMultilevel"/>
    <w:tmpl w:val="70F265C0"/>
    <w:lvl w:ilvl="0" w:tplc="8F0C59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C695A"/>
    <w:multiLevelType w:val="hybridMultilevel"/>
    <w:tmpl w:val="E8C0AD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119CF"/>
    <w:multiLevelType w:val="hybridMultilevel"/>
    <w:tmpl w:val="2C4820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706977"/>
    <w:multiLevelType w:val="hybridMultilevel"/>
    <w:tmpl w:val="395269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E5D8D"/>
    <w:multiLevelType w:val="hybridMultilevel"/>
    <w:tmpl w:val="5CBE57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60485"/>
    <w:multiLevelType w:val="hybridMultilevel"/>
    <w:tmpl w:val="FDCAC7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DE0549"/>
    <w:multiLevelType w:val="hybridMultilevel"/>
    <w:tmpl w:val="CBD66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95F6B"/>
    <w:multiLevelType w:val="hybridMultilevel"/>
    <w:tmpl w:val="0DC48A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A7DA2"/>
    <w:multiLevelType w:val="hybridMultilevel"/>
    <w:tmpl w:val="0F184EB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927D26"/>
    <w:multiLevelType w:val="hybridMultilevel"/>
    <w:tmpl w:val="C06C67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20EA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11"/>
  </w:num>
  <w:num w:numId="3">
    <w:abstractNumId w:val="6"/>
  </w:num>
  <w:num w:numId="4">
    <w:abstractNumId w:val="21"/>
  </w:num>
  <w:num w:numId="5">
    <w:abstractNumId w:val="16"/>
  </w:num>
  <w:num w:numId="6">
    <w:abstractNumId w:val="0"/>
  </w:num>
  <w:num w:numId="7">
    <w:abstractNumId w:val="10"/>
  </w:num>
  <w:num w:numId="8">
    <w:abstractNumId w:val="17"/>
  </w:num>
  <w:num w:numId="9">
    <w:abstractNumId w:val="7"/>
  </w:num>
  <w:num w:numId="10">
    <w:abstractNumId w:val="9"/>
  </w:num>
  <w:num w:numId="11">
    <w:abstractNumId w:val="14"/>
  </w:num>
  <w:num w:numId="12">
    <w:abstractNumId w:val="12"/>
  </w:num>
  <w:num w:numId="13">
    <w:abstractNumId w:val="2"/>
  </w:num>
  <w:num w:numId="14">
    <w:abstractNumId w:val="4"/>
  </w:num>
  <w:num w:numId="15">
    <w:abstractNumId w:val="15"/>
  </w:num>
  <w:num w:numId="16">
    <w:abstractNumId w:val="8"/>
  </w:num>
  <w:num w:numId="17">
    <w:abstractNumId w:val="18"/>
  </w:num>
  <w:num w:numId="18">
    <w:abstractNumId w:val="13"/>
  </w:num>
  <w:num w:numId="19">
    <w:abstractNumId w:val="5"/>
  </w:num>
  <w:num w:numId="20">
    <w:abstractNumId w:val="1"/>
  </w:num>
  <w:num w:numId="21">
    <w:abstractNumId w:val="19"/>
  </w:num>
  <w:num w:numId="22">
    <w:abstractNumId w:val="20"/>
  </w:num>
  <w:num w:numId="2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92"/>
    <w:rsid w:val="000067B1"/>
    <w:rsid w:val="00031FE1"/>
    <w:rsid w:val="00035628"/>
    <w:rsid w:val="00047DFE"/>
    <w:rsid w:val="000507C8"/>
    <w:rsid w:val="00056BFC"/>
    <w:rsid w:val="00061CFC"/>
    <w:rsid w:val="000677A6"/>
    <w:rsid w:val="00075BD7"/>
    <w:rsid w:val="000765DC"/>
    <w:rsid w:val="00087DD5"/>
    <w:rsid w:val="00091F3F"/>
    <w:rsid w:val="000958BB"/>
    <w:rsid w:val="000962C3"/>
    <w:rsid w:val="000A7253"/>
    <w:rsid w:val="000B53C7"/>
    <w:rsid w:val="000B6FF5"/>
    <w:rsid w:val="000C0866"/>
    <w:rsid w:val="000C2861"/>
    <w:rsid w:val="000C77DF"/>
    <w:rsid w:val="000F745E"/>
    <w:rsid w:val="00100A85"/>
    <w:rsid w:val="00106091"/>
    <w:rsid w:val="00146548"/>
    <w:rsid w:val="00155D84"/>
    <w:rsid w:val="00163AF7"/>
    <w:rsid w:val="00174397"/>
    <w:rsid w:val="00192547"/>
    <w:rsid w:val="001B5642"/>
    <w:rsid w:val="001C4D27"/>
    <w:rsid w:val="001D0B6B"/>
    <w:rsid w:val="001D24E8"/>
    <w:rsid w:val="001D25B4"/>
    <w:rsid w:val="001D35A7"/>
    <w:rsid w:val="0020351D"/>
    <w:rsid w:val="00216C7D"/>
    <w:rsid w:val="00217EC2"/>
    <w:rsid w:val="00227A78"/>
    <w:rsid w:val="002326E8"/>
    <w:rsid w:val="002375B8"/>
    <w:rsid w:val="00246F9D"/>
    <w:rsid w:val="002478E9"/>
    <w:rsid w:val="00254316"/>
    <w:rsid w:val="00255C7D"/>
    <w:rsid w:val="0025674E"/>
    <w:rsid w:val="00267828"/>
    <w:rsid w:val="002849F1"/>
    <w:rsid w:val="002A2DCC"/>
    <w:rsid w:val="002A3747"/>
    <w:rsid w:val="002A713F"/>
    <w:rsid w:val="002E07BB"/>
    <w:rsid w:val="003030CF"/>
    <w:rsid w:val="00336360"/>
    <w:rsid w:val="003371FC"/>
    <w:rsid w:val="003406E0"/>
    <w:rsid w:val="003462EC"/>
    <w:rsid w:val="00354482"/>
    <w:rsid w:val="00354B36"/>
    <w:rsid w:val="00355154"/>
    <w:rsid w:val="0036215C"/>
    <w:rsid w:val="00377263"/>
    <w:rsid w:val="003827BF"/>
    <w:rsid w:val="00387C1A"/>
    <w:rsid w:val="0039439E"/>
    <w:rsid w:val="003E0718"/>
    <w:rsid w:val="003E1AA1"/>
    <w:rsid w:val="003F19E5"/>
    <w:rsid w:val="00411F43"/>
    <w:rsid w:val="00425ABD"/>
    <w:rsid w:val="00444AC0"/>
    <w:rsid w:val="00450EBA"/>
    <w:rsid w:val="00451856"/>
    <w:rsid w:val="00462613"/>
    <w:rsid w:val="00465755"/>
    <w:rsid w:val="004704A4"/>
    <w:rsid w:val="00476642"/>
    <w:rsid w:val="00477871"/>
    <w:rsid w:val="004829B0"/>
    <w:rsid w:val="0048656F"/>
    <w:rsid w:val="004B0BAE"/>
    <w:rsid w:val="004C232A"/>
    <w:rsid w:val="004E347A"/>
    <w:rsid w:val="004F27B9"/>
    <w:rsid w:val="004F3E52"/>
    <w:rsid w:val="0050235E"/>
    <w:rsid w:val="00511373"/>
    <w:rsid w:val="00516F91"/>
    <w:rsid w:val="00521A7C"/>
    <w:rsid w:val="00527418"/>
    <w:rsid w:val="00545A10"/>
    <w:rsid w:val="00550258"/>
    <w:rsid w:val="0055151B"/>
    <w:rsid w:val="00571382"/>
    <w:rsid w:val="0057663D"/>
    <w:rsid w:val="00585102"/>
    <w:rsid w:val="00590C47"/>
    <w:rsid w:val="005A064B"/>
    <w:rsid w:val="005B4703"/>
    <w:rsid w:val="005D14B3"/>
    <w:rsid w:val="005F1C6D"/>
    <w:rsid w:val="005F1D61"/>
    <w:rsid w:val="005F7757"/>
    <w:rsid w:val="00600D89"/>
    <w:rsid w:val="00602B67"/>
    <w:rsid w:val="006056C7"/>
    <w:rsid w:val="00635799"/>
    <w:rsid w:val="00643FA7"/>
    <w:rsid w:val="0066507E"/>
    <w:rsid w:val="00667A8F"/>
    <w:rsid w:val="006709D2"/>
    <w:rsid w:val="00690740"/>
    <w:rsid w:val="006922E7"/>
    <w:rsid w:val="006951FE"/>
    <w:rsid w:val="006B2EEF"/>
    <w:rsid w:val="006B309B"/>
    <w:rsid w:val="006B31CF"/>
    <w:rsid w:val="006B6938"/>
    <w:rsid w:val="006B77A7"/>
    <w:rsid w:val="006C538A"/>
    <w:rsid w:val="006E6691"/>
    <w:rsid w:val="006F7AEC"/>
    <w:rsid w:val="00704F10"/>
    <w:rsid w:val="007104A3"/>
    <w:rsid w:val="007151D6"/>
    <w:rsid w:val="0071647A"/>
    <w:rsid w:val="00717E63"/>
    <w:rsid w:val="00720A2C"/>
    <w:rsid w:val="007265F1"/>
    <w:rsid w:val="00745D71"/>
    <w:rsid w:val="007529F1"/>
    <w:rsid w:val="0076466F"/>
    <w:rsid w:val="0077319F"/>
    <w:rsid w:val="0077510D"/>
    <w:rsid w:val="007822AC"/>
    <w:rsid w:val="00785B90"/>
    <w:rsid w:val="00792A55"/>
    <w:rsid w:val="007A363E"/>
    <w:rsid w:val="007B0F9B"/>
    <w:rsid w:val="007B405E"/>
    <w:rsid w:val="007D3255"/>
    <w:rsid w:val="007D7A37"/>
    <w:rsid w:val="007E4B84"/>
    <w:rsid w:val="007E7707"/>
    <w:rsid w:val="00800BB6"/>
    <w:rsid w:val="008056C7"/>
    <w:rsid w:val="008212FE"/>
    <w:rsid w:val="00861394"/>
    <w:rsid w:val="00861405"/>
    <w:rsid w:val="00872DB0"/>
    <w:rsid w:val="008741B6"/>
    <w:rsid w:val="00874B79"/>
    <w:rsid w:val="00874D78"/>
    <w:rsid w:val="00886D24"/>
    <w:rsid w:val="008953EA"/>
    <w:rsid w:val="00897675"/>
    <w:rsid w:val="008A44A1"/>
    <w:rsid w:val="008A63FA"/>
    <w:rsid w:val="008B2580"/>
    <w:rsid w:val="008B7B9D"/>
    <w:rsid w:val="008C49E0"/>
    <w:rsid w:val="008E68B4"/>
    <w:rsid w:val="008F614C"/>
    <w:rsid w:val="008F70AD"/>
    <w:rsid w:val="009208D5"/>
    <w:rsid w:val="009223BB"/>
    <w:rsid w:val="009253CF"/>
    <w:rsid w:val="00925CBC"/>
    <w:rsid w:val="00937ADA"/>
    <w:rsid w:val="00963A99"/>
    <w:rsid w:val="00975E51"/>
    <w:rsid w:val="00992039"/>
    <w:rsid w:val="009B4640"/>
    <w:rsid w:val="009B5810"/>
    <w:rsid w:val="009C0ADC"/>
    <w:rsid w:val="009E6594"/>
    <w:rsid w:val="009F48A5"/>
    <w:rsid w:val="009F5FFC"/>
    <w:rsid w:val="00A07DE4"/>
    <w:rsid w:val="00A2265D"/>
    <w:rsid w:val="00A44923"/>
    <w:rsid w:val="00A535E3"/>
    <w:rsid w:val="00A55094"/>
    <w:rsid w:val="00A66113"/>
    <w:rsid w:val="00A67A0A"/>
    <w:rsid w:val="00A72568"/>
    <w:rsid w:val="00A77EFF"/>
    <w:rsid w:val="00A874C8"/>
    <w:rsid w:val="00A97857"/>
    <w:rsid w:val="00AA0C1F"/>
    <w:rsid w:val="00AB5AC0"/>
    <w:rsid w:val="00AC40D9"/>
    <w:rsid w:val="00AD3901"/>
    <w:rsid w:val="00AE0222"/>
    <w:rsid w:val="00AE191D"/>
    <w:rsid w:val="00AF0234"/>
    <w:rsid w:val="00AF0A51"/>
    <w:rsid w:val="00AF2985"/>
    <w:rsid w:val="00B02F59"/>
    <w:rsid w:val="00B237EB"/>
    <w:rsid w:val="00B446AB"/>
    <w:rsid w:val="00B53BFB"/>
    <w:rsid w:val="00B61F11"/>
    <w:rsid w:val="00B74ADB"/>
    <w:rsid w:val="00B76EE1"/>
    <w:rsid w:val="00B86120"/>
    <w:rsid w:val="00B910E7"/>
    <w:rsid w:val="00B92A94"/>
    <w:rsid w:val="00BA5464"/>
    <w:rsid w:val="00BC64E3"/>
    <w:rsid w:val="00BE20BA"/>
    <w:rsid w:val="00BF4EF9"/>
    <w:rsid w:val="00BF6525"/>
    <w:rsid w:val="00C0465D"/>
    <w:rsid w:val="00C07FB3"/>
    <w:rsid w:val="00C123C3"/>
    <w:rsid w:val="00C14254"/>
    <w:rsid w:val="00C27E5A"/>
    <w:rsid w:val="00C43455"/>
    <w:rsid w:val="00C458DE"/>
    <w:rsid w:val="00C54208"/>
    <w:rsid w:val="00C57206"/>
    <w:rsid w:val="00C6784F"/>
    <w:rsid w:val="00C7100D"/>
    <w:rsid w:val="00C80A58"/>
    <w:rsid w:val="00C811BE"/>
    <w:rsid w:val="00C84F20"/>
    <w:rsid w:val="00C90EC0"/>
    <w:rsid w:val="00C917ED"/>
    <w:rsid w:val="00CA0043"/>
    <w:rsid w:val="00CB4198"/>
    <w:rsid w:val="00CC35B9"/>
    <w:rsid w:val="00CE209E"/>
    <w:rsid w:val="00CE2D96"/>
    <w:rsid w:val="00D0093D"/>
    <w:rsid w:val="00D06A40"/>
    <w:rsid w:val="00D112C4"/>
    <w:rsid w:val="00D16C94"/>
    <w:rsid w:val="00D32556"/>
    <w:rsid w:val="00D34ED0"/>
    <w:rsid w:val="00D54618"/>
    <w:rsid w:val="00D75F8D"/>
    <w:rsid w:val="00D7742B"/>
    <w:rsid w:val="00D85694"/>
    <w:rsid w:val="00D92292"/>
    <w:rsid w:val="00D9706A"/>
    <w:rsid w:val="00DA05C9"/>
    <w:rsid w:val="00DB0678"/>
    <w:rsid w:val="00DD3904"/>
    <w:rsid w:val="00DE42B3"/>
    <w:rsid w:val="00E04E34"/>
    <w:rsid w:val="00E110D9"/>
    <w:rsid w:val="00E43A59"/>
    <w:rsid w:val="00E671F5"/>
    <w:rsid w:val="00E71FBA"/>
    <w:rsid w:val="00E847AD"/>
    <w:rsid w:val="00E859AC"/>
    <w:rsid w:val="00E902E8"/>
    <w:rsid w:val="00E97F47"/>
    <w:rsid w:val="00EA59B7"/>
    <w:rsid w:val="00EA694E"/>
    <w:rsid w:val="00EB5751"/>
    <w:rsid w:val="00ED6368"/>
    <w:rsid w:val="00EE49DE"/>
    <w:rsid w:val="00F16D56"/>
    <w:rsid w:val="00F22560"/>
    <w:rsid w:val="00F265BE"/>
    <w:rsid w:val="00F44DC6"/>
    <w:rsid w:val="00F4774D"/>
    <w:rsid w:val="00F71702"/>
    <w:rsid w:val="00F74E59"/>
    <w:rsid w:val="00F81613"/>
    <w:rsid w:val="00F82022"/>
    <w:rsid w:val="00F96512"/>
    <w:rsid w:val="00FD4E63"/>
    <w:rsid w:val="00FE307A"/>
    <w:rsid w:val="00FE5AD7"/>
    <w:rsid w:val="00FE627E"/>
    <w:rsid w:val="00FF10BB"/>
    <w:rsid w:val="00FF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AC2607"/>
  <w15:chartTrackingRefBased/>
  <w15:docId w15:val="{6DDB861A-3F8E-45E9-8D9C-F4501F3E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caps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left" w:pos="7938"/>
        <w:tab w:val="left" w:pos="10490"/>
        <w:tab w:val="left" w:pos="13183"/>
      </w:tabs>
      <w:jc w:val="center"/>
      <w:outlineLvl w:val="1"/>
    </w:pPr>
    <w:rPr>
      <w:rFonts w:ascii="Arial" w:hAnsi="Arial"/>
      <w:b/>
      <w:lang w:val="es-ES_tradnl"/>
    </w:rPr>
  </w:style>
  <w:style w:type="paragraph" w:styleId="Ttulo4">
    <w:name w:val="heading 4"/>
    <w:basedOn w:val="Normal"/>
    <w:next w:val="Normal"/>
    <w:qFormat/>
    <w:pPr>
      <w:keepNext/>
      <w:ind w:right="37"/>
      <w:jc w:val="center"/>
      <w:outlineLvl w:val="3"/>
    </w:pPr>
    <w:rPr>
      <w:rFonts w:ascii="Tahoma" w:eastAsia="Times" w:hAnsi="Tahoma"/>
      <w:b/>
      <w:caps/>
      <w:sz w:val="22"/>
      <w:lang w:val="es-ES_tradnl"/>
    </w:rPr>
  </w:style>
  <w:style w:type="paragraph" w:styleId="Ttulo7">
    <w:name w:val="heading 7"/>
    <w:basedOn w:val="Normal"/>
    <w:next w:val="Normal"/>
    <w:qFormat/>
    <w:rsid w:val="00874B79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Tahoma" w:eastAsia="Times" w:hAnsi="Tahoma"/>
      <w:sz w:val="24"/>
      <w:lang w:val="es-ES_tradnl"/>
    </w:rPr>
  </w:style>
  <w:style w:type="paragraph" w:styleId="Textoindependiente">
    <w:name w:val="Body Text"/>
    <w:basedOn w:val="Normal"/>
    <w:pPr>
      <w:tabs>
        <w:tab w:val="left" w:pos="9923"/>
        <w:tab w:val="left" w:pos="12758"/>
      </w:tabs>
      <w:jc w:val="both"/>
    </w:pPr>
    <w:rPr>
      <w:rFonts w:ascii="Tahoma" w:eastAsia="Times" w:hAnsi="Tahoma"/>
      <w:sz w:val="22"/>
      <w:lang w:val="es-ES_tradnl"/>
    </w:rPr>
  </w:style>
  <w:style w:type="paragraph" w:styleId="Textoindependiente2">
    <w:name w:val="Body Text 2"/>
    <w:basedOn w:val="Normal"/>
    <w:rPr>
      <w:rFonts w:ascii="Tahoma" w:hAnsi="Tahoma"/>
      <w:b/>
      <w:lang w:val="es-ES_tradnl"/>
    </w:rPr>
  </w:style>
  <w:style w:type="paragraph" w:styleId="Sangradetextonormal">
    <w:name w:val="Body Text Indent"/>
    <w:basedOn w:val="Normal"/>
    <w:pPr>
      <w:ind w:left="284" w:hanging="284"/>
    </w:pPr>
    <w:rPr>
      <w:rFonts w:ascii="Tahoma" w:hAnsi="Tahoma"/>
      <w:b/>
      <w:lang w:val="es-ES_tradnl"/>
    </w:rPr>
  </w:style>
  <w:style w:type="paragraph" w:styleId="Sangra2detindependiente">
    <w:name w:val="Body Text Indent 2"/>
    <w:basedOn w:val="Normal"/>
    <w:pPr>
      <w:ind w:left="379"/>
    </w:pPr>
    <w:rPr>
      <w:rFonts w:ascii="Tahoma" w:hAnsi="Tahoma"/>
      <w:lang w:val="es-ES_tradnl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rsid w:val="00C123C3"/>
    <w:rPr>
      <w:color w:val="0000FF"/>
      <w:u w:val="single"/>
    </w:rPr>
  </w:style>
  <w:style w:type="character" w:styleId="Hipervnculovisitado">
    <w:name w:val="FollowedHyperlink"/>
    <w:rsid w:val="00C123C3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57138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571382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516F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225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F028C-33B9-4172-85DE-EFC8AB490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830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INSTRUMENTACIÓN DIDÁCTICA</vt:lpstr>
    </vt:vector>
  </TitlesOfParts>
  <Company>Secretaria de Educacion Publica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INSTRUMENTACIÓN DIDÁCTICA</dc:title>
  <dc:subject/>
  <dc:creator>DGEST/DA</dc:creator>
  <cp:keywords/>
  <cp:lastModifiedBy>Coordinacion de Idiomas</cp:lastModifiedBy>
  <cp:revision>2</cp:revision>
  <cp:lastPrinted>2025-10-20T21:37:00Z</cp:lastPrinted>
  <dcterms:created xsi:type="dcterms:W3CDTF">2025-10-21T18:33:00Z</dcterms:created>
  <dcterms:modified xsi:type="dcterms:W3CDTF">2025-10-21T18:33:00Z</dcterms:modified>
</cp:coreProperties>
</file>